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80" w:rsidRDefault="00487980"/>
    <w:p w:rsidR="00487980" w:rsidRDefault="00487980" w:rsidP="00487980">
      <w:pPr>
        <w:jc w:val="both"/>
        <w:rPr>
          <w:rFonts w:cs="Verdana"/>
        </w:rPr>
      </w:pPr>
      <w:r>
        <w:rPr>
          <w:rFonts w:cs="Verdana"/>
          <w:b/>
          <w:bCs/>
        </w:rPr>
        <w:t>Dz.U.2014.1850</w:t>
      </w:r>
    </w:p>
    <w:p w:rsidR="00487980" w:rsidRDefault="00487980" w:rsidP="00487980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ROZPORZĄDZENIE</w:t>
      </w:r>
    </w:p>
    <w:p w:rsidR="00487980" w:rsidRDefault="00487980" w:rsidP="00487980">
      <w:pPr>
        <w:jc w:val="center"/>
        <w:rPr>
          <w:rFonts w:cs="Verdana"/>
        </w:rPr>
      </w:pPr>
      <w:r>
        <w:rPr>
          <w:rFonts w:cs="Verdana"/>
          <w:b/>
          <w:bCs/>
        </w:rPr>
        <w:t>MINISTRA ZDROWIA</w:t>
      </w:r>
    </w:p>
    <w:p w:rsidR="00487980" w:rsidRDefault="00487980" w:rsidP="00487980">
      <w:pPr>
        <w:spacing w:before="240"/>
        <w:jc w:val="center"/>
        <w:rPr>
          <w:rFonts w:cs="Verdana"/>
        </w:rPr>
      </w:pPr>
      <w:r>
        <w:rPr>
          <w:rFonts w:cs="Verdana"/>
        </w:rPr>
        <w:t>z dnia 8 grudnia 2014 r.</w:t>
      </w:r>
    </w:p>
    <w:p w:rsidR="00487980" w:rsidRDefault="00487980" w:rsidP="00487980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w sprawie izb wytrzeźwień i placówek wskazanych lub utworzonych przez jednostkę samorządu terytorialnego</w:t>
      </w:r>
    </w:p>
    <w:p w:rsidR="00487980" w:rsidRDefault="00487980" w:rsidP="00487980">
      <w:pPr>
        <w:spacing w:before="240" w:after="480"/>
        <w:jc w:val="center"/>
        <w:rPr>
          <w:rFonts w:cs="Verdana"/>
        </w:rPr>
      </w:pPr>
      <w:r>
        <w:rPr>
          <w:rFonts w:cs="Verdana"/>
        </w:rPr>
        <w:t>(Dz. U. z dnia 22 grudnia 2014 r.)</w:t>
      </w:r>
    </w:p>
    <w:p w:rsidR="00487980" w:rsidRDefault="00487980" w:rsidP="00487980">
      <w:pPr>
        <w:spacing w:after="240"/>
        <w:ind w:firstLine="431"/>
        <w:jc w:val="both"/>
        <w:rPr>
          <w:rFonts w:cs="Verdana"/>
        </w:rPr>
      </w:pPr>
      <w:r>
        <w:rPr>
          <w:rFonts w:cs="Verdana"/>
        </w:rPr>
        <w:t>Na podstawie art. 42</w:t>
      </w:r>
      <w:r>
        <w:rPr>
          <w:rFonts w:cs="Verdana"/>
          <w:vertAlign w:val="superscript"/>
        </w:rPr>
        <w:t>3</w:t>
      </w:r>
      <w:r>
        <w:rPr>
          <w:rFonts w:cs="Verdana"/>
        </w:rPr>
        <w:t xml:space="preserve"> ust. 5 ustawy z dnia 26 października 1982 r. o wychowaniu w trzeźwości i przeciwdziałaniu alkoholizmowi (Dz. U. z 2012 r. poz. 1356, z </w:t>
      </w:r>
      <w:proofErr w:type="spellStart"/>
      <w:r>
        <w:rPr>
          <w:rFonts w:cs="Verdana"/>
        </w:rPr>
        <w:t>późn</w:t>
      </w:r>
      <w:proofErr w:type="spellEnd"/>
      <w:r>
        <w:rPr>
          <w:rFonts w:cs="Verdana"/>
        </w:rPr>
        <w:t>. zm.) zarządza się, co następuje:</w:t>
      </w:r>
    </w:p>
    <w:p w:rsidR="00487980" w:rsidRDefault="00487980" w:rsidP="00487980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1.</w:t>
      </w:r>
      <w:r>
        <w:rPr>
          <w:rFonts w:cs="Verdana"/>
        </w:rPr>
        <w:t> Rozporządzenie określa:</w:t>
      </w:r>
    </w:p>
    <w:p w:rsidR="00487980" w:rsidRDefault="00487980" w:rsidP="00487980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czynności związane z prowadzeniem depozytu w izbach wytrzeźwień oraz w placówkach, którym jednostka samorządu terytorialnego zleciła wykonywanie zadań izby wytrzeźwień, lub w placówkach utworzonych przez tę jednostkę, zwanych dalej "placówkami", w tym sposób ewidencjonowania, przyjmowania, przechowywania i wydawania deponowanych środków i przedmiotów;</w:t>
      </w:r>
    </w:p>
    <w:p w:rsidR="00487980" w:rsidRDefault="00487980" w:rsidP="00487980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organizację izb wytrzeźwień i placówek oraz warunki, jakim powinny odpowiadać ich pomieszczenia i urządzenia;</w:t>
      </w:r>
    </w:p>
    <w:p w:rsidR="00487980" w:rsidRDefault="00487980" w:rsidP="00487980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skład oraz kwalifikacje personelu izb wytrzeźwień i placówek;</w:t>
      </w:r>
    </w:p>
    <w:p w:rsidR="00487980" w:rsidRDefault="00487980" w:rsidP="00487980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sposób przeprowadzania kontroli stanu zdrowia, o którym mowa w art. 42 ust. 10 ustawy z dnia 26 października 1982 r. o wychowaniu w trzeźwości i przeciwdziałaniu alkoholizmowi, zwanej dalej "ustawą";</w:t>
      </w:r>
    </w:p>
    <w:p w:rsidR="00487980" w:rsidRDefault="00487980" w:rsidP="00487980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sposób przeprowadzenia badania na zawartość alkoholu;</w:t>
      </w:r>
    </w:p>
    <w:p w:rsidR="00487980" w:rsidRDefault="00487980" w:rsidP="00487980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6)</w:t>
      </w:r>
      <w:r>
        <w:rPr>
          <w:rFonts w:cs="Verdana"/>
        </w:rPr>
        <w:tab/>
        <w:t>rodzaje i zakres prowadzonej ewidencji i dokumentacji, w tym wzór karty ewidencyjnej;</w:t>
      </w:r>
    </w:p>
    <w:p w:rsidR="00487980" w:rsidRDefault="00487980" w:rsidP="00487980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7)</w:t>
      </w:r>
      <w:r>
        <w:rPr>
          <w:rFonts w:cs="Verdana"/>
        </w:rPr>
        <w:tab/>
        <w:t>wykaz produktów leczniczych oraz wyrobów medycznych, które są stosowane w izbach wytrzeźwień i placówkach.</w:t>
      </w:r>
    </w:p>
    <w:p w:rsidR="00487980" w:rsidRDefault="00487980" w:rsidP="00487980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2.</w:t>
      </w:r>
      <w:r>
        <w:rPr>
          <w:rFonts w:cs="Verdana"/>
        </w:rPr>
        <w:t> 1. Środki pieniężne i inne przedmioty odebrane od osób przyjętych do izb wytrzeźwień lub placówek przekazuje do depozytu osoba upoważniona przez dyrektora izby wytrzeźwień lub kierownika placówki, zwana dalej "depozytariuszem".</w:t>
      </w:r>
    </w:p>
    <w:p w:rsidR="00487980" w:rsidRDefault="00487980" w:rsidP="00487980">
      <w:pPr>
        <w:ind w:firstLine="431"/>
        <w:jc w:val="both"/>
        <w:rPr>
          <w:rFonts w:cs="Verdana"/>
        </w:rPr>
      </w:pPr>
      <w:r>
        <w:rPr>
          <w:rFonts w:cs="Verdana"/>
        </w:rPr>
        <w:t>2. Depozytariusz ewidencjonuje środki pieniężne lub inne przedmioty, o których mowa w ust. 1, w karcie depozytowej, załączanej do karty ewidencyjnej, o której mowa w § 10.</w:t>
      </w:r>
    </w:p>
    <w:p w:rsidR="00487980" w:rsidRDefault="00487980" w:rsidP="00487980">
      <w:pPr>
        <w:ind w:firstLine="431"/>
        <w:jc w:val="both"/>
        <w:rPr>
          <w:rFonts w:cs="Verdana"/>
        </w:rPr>
      </w:pPr>
      <w:r>
        <w:rPr>
          <w:rFonts w:cs="Verdana"/>
        </w:rPr>
        <w:lastRenderedPageBreak/>
        <w:t>3. W przypadku, o którym mowa w art. 40 ust. 3 ustawy, w czynnościach, o których mowa w ust. 1 i 2, uczestniczy także funkcjonariusz Policji lub strażnik straży gminnej.</w:t>
      </w:r>
    </w:p>
    <w:p w:rsidR="00487980" w:rsidRDefault="00487980" w:rsidP="00487980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3.</w:t>
      </w:r>
      <w:r>
        <w:rPr>
          <w:rFonts w:cs="Verdana"/>
        </w:rPr>
        <w:t> 1. Karta depozytowa zawiera:</w:t>
      </w:r>
    </w:p>
    <w:p w:rsidR="00487980" w:rsidRDefault="00487980" w:rsidP="00487980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numer;</w:t>
      </w:r>
    </w:p>
    <w:p w:rsidR="00487980" w:rsidRDefault="00487980" w:rsidP="00487980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oznaczenie izby wytrzeźwień lub placówki;</w:t>
      </w:r>
    </w:p>
    <w:p w:rsidR="00487980" w:rsidRDefault="00487980" w:rsidP="00487980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dane osobowe niezbędne do zidentyfikowania osoby przyjętej:</w:t>
      </w:r>
    </w:p>
    <w:p w:rsidR="00487980" w:rsidRDefault="00487980" w:rsidP="00487980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imię i nazwisko,</w:t>
      </w:r>
    </w:p>
    <w:p w:rsidR="00487980" w:rsidRDefault="00487980" w:rsidP="00487980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imiona rodziców,</w:t>
      </w:r>
    </w:p>
    <w:p w:rsidR="00487980" w:rsidRDefault="00487980" w:rsidP="00487980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datę i miejsce urodzenia lub wiek,</w:t>
      </w:r>
    </w:p>
    <w:p w:rsidR="00487980" w:rsidRDefault="00487980" w:rsidP="00487980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d)</w:t>
      </w:r>
      <w:r>
        <w:rPr>
          <w:rFonts w:cs="Verdana"/>
        </w:rPr>
        <w:tab/>
        <w:t>adres zamieszkania lub miejsce pobytu,</w:t>
      </w:r>
    </w:p>
    <w:p w:rsidR="00487980" w:rsidRDefault="00487980" w:rsidP="00487980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e)</w:t>
      </w:r>
      <w:r>
        <w:rPr>
          <w:rFonts w:cs="Verdana"/>
        </w:rPr>
        <w:tab/>
        <w:t>nazwę i numer dokumentu tożsamości;</w:t>
      </w:r>
    </w:p>
    <w:p w:rsidR="00487980" w:rsidRDefault="00487980" w:rsidP="00487980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wykaz odebranych środków pieniężnych lub innych przedmiotów, w tym przedmiotów wartościowych, i ich opis;</w:t>
      </w:r>
    </w:p>
    <w:p w:rsidR="00487980" w:rsidRDefault="00487980" w:rsidP="00487980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datę sporządzenia;</w:t>
      </w:r>
    </w:p>
    <w:p w:rsidR="00487980" w:rsidRDefault="00487980" w:rsidP="00487980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6)</w:t>
      </w:r>
      <w:r>
        <w:rPr>
          <w:rFonts w:cs="Verdana"/>
        </w:rPr>
        <w:tab/>
        <w:t>podpis depozytariusza;</w:t>
      </w:r>
    </w:p>
    <w:p w:rsidR="00487980" w:rsidRDefault="00487980" w:rsidP="00487980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7)</w:t>
      </w:r>
      <w:r>
        <w:rPr>
          <w:rFonts w:cs="Verdana"/>
        </w:rPr>
        <w:tab/>
        <w:t>podpis funkcjonariusza Policji lub strażnika straży gminnej, jeżeli dotyczy.</w:t>
      </w:r>
    </w:p>
    <w:p w:rsidR="00487980" w:rsidRDefault="00487980" w:rsidP="00487980">
      <w:pPr>
        <w:ind w:firstLine="431"/>
        <w:jc w:val="both"/>
        <w:rPr>
          <w:rFonts w:cs="Verdana"/>
        </w:rPr>
      </w:pPr>
      <w:r>
        <w:rPr>
          <w:rFonts w:cs="Verdana"/>
        </w:rPr>
        <w:t>2. W karcie depozytowej dokonuje się opisu odebranych środków pieniężnych lub innych przedmiotów wartościowych, określając ich szczególne cechy, zwłaszcza odpowiednio nazwę, nominał, rodzaj, barwę, markę i stan zużycia. W przypadku braku takich cech dokonuje się odpowiedniej adnotacji w karcie depozytowej.</w:t>
      </w:r>
    </w:p>
    <w:p w:rsidR="00487980" w:rsidRDefault="00487980" w:rsidP="00487980">
      <w:pPr>
        <w:ind w:firstLine="431"/>
        <w:jc w:val="both"/>
        <w:rPr>
          <w:rFonts w:cs="Verdana"/>
        </w:rPr>
      </w:pPr>
      <w:r>
        <w:rPr>
          <w:rFonts w:cs="Verdana"/>
        </w:rPr>
        <w:t>3. Środki pieniężne lub inne przedmioty przekazane do depozytu przechowuje się w sposób gwarantujący ich bezpieczeństwo, w pomieszczeniach zabezpieczonych przed dostępem osób nieupoważnionych. Przedmioty wartościowe przechowuje się w opakowaniu trwale zamkniętym, ostemplowanym pieczęcią izby wytrzeźwień lub placówki i oznaczonym numerem karty depozytowej, albo w opakowaniu zabezpieczonym jednorazową plombą, której oznaczenie umożliwia identyfikację przedmiotu wartościowego opisanego w karcie depozytowej. Opakowanie, w którym jest przechowywany depozyt, przechowuje się w sejfie, szafie pancernej lub zamkniętych metalowych szafkach.</w:t>
      </w:r>
    </w:p>
    <w:p w:rsidR="00487980" w:rsidRDefault="00487980" w:rsidP="00487980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4.</w:t>
      </w:r>
      <w:r>
        <w:rPr>
          <w:rFonts w:cs="Verdana"/>
        </w:rPr>
        <w:t> 1. Środki pieniężne lub inne przedmioty przekazane do depozytu depozytariusz wydaje osobie zwalnianej z izby wytrzeźwień lub placówki, za pokwitowaniem odbioru, w obecności innej osoby, o której mowa w § 8 ust. 2.</w:t>
      </w:r>
    </w:p>
    <w:p w:rsidR="00487980" w:rsidRDefault="00487980" w:rsidP="00487980">
      <w:pPr>
        <w:ind w:firstLine="431"/>
        <w:jc w:val="both"/>
        <w:rPr>
          <w:rFonts w:cs="Verdana"/>
        </w:rPr>
      </w:pPr>
      <w:r>
        <w:rPr>
          <w:rFonts w:cs="Verdana"/>
        </w:rPr>
        <w:t>2. W przypadku gdy osoba zwalniana z izby wytrzeźwień lub placówki odmawia pokwitowania odbioru środków pieniężnych lub innych przedmiotów przekazanych do depozytu, należy je wydać po odnotowaniu w karcie depozytowej przyczyny tej odmowy.</w:t>
      </w:r>
    </w:p>
    <w:p w:rsidR="00487980" w:rsidRDefault="00487980" w:rsidP="00487980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lastRenderedPageBreak/>
        <w:t>§ 5.</w:t>
      </w:r>
      <w:r>
        <w:rPr>
          <w:rFonts w:cs="Verdana"/>
        </w:rPr>
        <w:t> Osobie przyjętej do izby wytrzeźwień lub placówki zapewnia się na czas pobytu:</w:t>
      </w:r>
    </w:p>
    <w:p w:rsidR="00487980" w:rsidRDefault="00487980" w:rsidP="00487980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odzież zastępczą, jeżeli jej odzież nie nadaje się do użytku lub jeżeli używanie tej odzieży jest niedopuszczalne ze względów higienicznych;</w:t>
      </w:r>
    </w:p>
    <w:p w:rsidR="00487980" w:rsidRDefault="00487980" w:rsidP="00487980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napoje podawane w naczyniach jednorazowych.</w:t>
      </w:r>
    </w:p>
    <w:p w:rsidR="00487980" w:rsidRDefault="00487980" w:rsidP="00487980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6.</w:t>
      </w:r>
      <w:r>
        <w:rPr>
          <w:rFonts w:cs="Verdana"/>
        </w:rPr>
        <w:t> 1. W izbie wytrzeźwień lub placówce wyodrębnia się pomieszczenia dla:</w:t>
      </w:r>
    </w:p>
    <w:p w:rsidR="00487980" w:rsidRDefault="00487980" w:rsidP="00487980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mężczyzn, kobiet oraz osób do lat 18;</w:t>
      </w:r>
    </w:p>
    <w:p w:rsidR="00487980" w:rsidRDefault="00487980" w:rsidP="00487980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osób, których zachowanie stwarza poważne zagrożenie dla ich zdrowia lub życia albo zdrowia lub życia innych osób przyjętych do izby wytrzeźwień lub placówki.</w:t>
      </w:r>
    </w:p>
    <w:p w:rsidR="00487980" w:rsidRDefault="00487980" w:rsidP="00487980">
      <w:pPr>
        <w:ind w:firstLine="431"/>
        <w:jc w:val="both"/>
        <w:rPr>
          <w:rFonts w:cs="Verdana"/>
        </w:rPr>
      </w:pPr>
      <w:r>
        <w:rPr>
          <w:rFonts w:cs="Verdana"/>
        </w:rPr>
        <w:t xml:space="preserve">2. W pomieszczeniach izby wytrzeźwień lub placówki zapewnia się bezpośredni dostęp światła dziennego, oświetlenie elektryczne oraz system przywoławczy umożliwiający, w razie potrzeby, wezwanie pracownika, o którym mowa w art. 42 ust. 10 ustawy, a pomieszczenia dla osób, o których mowa w ust. 1 </w:t>
      </w:r>
      <w:proofErr w:type="spellStart"/>
      <w:r>
        <w:rPr>
          <w:rFonts w:cs="Verdana"/>
        </w:rPr>
        <w:t>pkt</w:t>
      </w:r>
      <w:proofErr w:type="spellEnd"/>
      <w:r>
        <w:rPr>
          <w:rFonts w:cs="Verdana"/>
        </w:rPr>
        <w:t xml:space="preserve"> 2, wyposaża się dodatkowo w:</w:t>
      </w:r>
    </w:p>
    <w:p w:rsidR="00487980" w:rsidRDefault="00487980" w:rsidP="00487980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metalowe lub drewniane drzwi, otwierające się na zewnątrz, z okienkiem obserwacyjnym, szklonym szkłem hartowanym lub innym przezroczystym materiałem odpornym na zniszczenie, wyposażone w system zamykania od zewnątrz, bez klamki od wewnątrz;</w:t>
      </w:r>
    </w:p>
    <w:p w:rsidR="00487980" w:rsidRDefault="00487980" w:rsidP="00487980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 xml:space="preserve">oświetlenie zabezpieczone przed dostępem osoby, o której mowa w ust. 1 </w:t>
      </w:r>
      <w:proofErr w:type="spellStart"/>
      <w:r>
        <w:rPr>
          <w:rFonts w:cs="Verdana"/>
        </w:rPr>
        <w:t>pkt</w:t>
      </w:r>
      <w:proofErr w:type="spellEnd"/>
      <w:r>
        <w:rPr>
          <w:rFonts w:cs="Verdana"/>
        </w:rPr>
        <w:t xml:space="preserve"> 2;</w:t>
      </w:r>
    </w:p>
    <w:p w:rsidR="00487980" w:rsidRDefault="00487980" w:rsidP="00487980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odporny na zniszczenie materac z materiału co najmniej trudno zapalnego;</w:t>
      </w:r>
    </w:p>
    <w:p w:rsidR="00487980" w:rsidRDefault="00487980" w:rsidP="00487980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 xml:space="preserve">zabezpieczoną przed uszkodzeniem instalację monitoringu umożliwiającą stały nadzór nad osobą, o której mowa w ust. 1 </w:t>
      </w:r>
      <w:proofErr w:type="spellStart"/>
      <w:r>
        <w:rPr>
          <w:rFonts w:cs="Verdana"/>
        </w:rPr>
        <w:t>pkt</w:t>
      </w:r>
      <w:proofErr w:type="spellEnd"/>
      <w:r>
        <w:rPr>
          <w:rFonts w:cs="Verdana"/>
        </w:rPr>
        <w:t xml:space="preserve"> 2.</w:t>
      </w:r>
    </w:p>
    <w:p w:rsidR="00487980" w:rsidRDefault="00487980" w:rsidP="00487980">
      <w:pPr>
        <w:ind w:firstLine="431"/>
        <w:jc w:val="both"/>
        <w:rPr>
          <w:rFonts w:cs="Verdana"/>
        </w:rPr>
      </w:pPr>
      <w:r>
        <w:rPr>
          <w:rFonts w:cs="Verdana"/>
        </w:rPr>
        <w:t xml:space="preserve">3. Instalacja, o której mowa w ust. 2 </w:t>
      </w:r>
      <w:proofErr w:type="spellStart"/>
      <w:r>
        <w:rPr>
          <w:rFonts w:cs="Verdana"/>
        </w:rPr>
        <w:t>pkt</w:t>
      </w:r>
      <w:proofErr w:type="spellEnd"/>
      <w:r>
        <w:rPr>
          <w:rFonts w:cs="Verdana"/>
        </w:rPr>
        <w:t xml:space="preserve"> 4, umożliwia zapis obrazu oraz jego przechowywanie przez okres co najmniej 30 dni, nie dłużej jednak niż 60 dni od dnia jego zarejestrowania. Dostęp do tej instalacji i zapisu obrazu jest kontrolowany, możliwy tylko dla dyrektora izby wytrzeźwień, kierownika placówki lub upoważnionej przez nich osoby.</w:t>
      </w:r>
    </w:p>
    <w:p w:rsidR="00487980" w:rsidRDefault="00487980" w:rsidP="00487980">
      <w:pPr>
        <w:ind w:firstLine="431"/>
        <w:jc w:val="both"/>
        <w:rPr>
          <w:rFonts w:cs="Verdana"/>
        </w:rPr>
      </w:pPr>
      <w:r>
        <w:rPr>
          <w:rFonts w:cs="Verdana"/>
        </w:rPr>
        <w:t>4. Po upływie okresu przechowywania, o którym mowa w ust. 3, zapis obrazu jest usuwany w sposób uniemożliwiający jego odzyskanie.</w:t>
      </w:r>
    </w:p>
    <w:p w:rsidR="00487980" w:rsidRDefault="00487980" w:rsidP="00487980">
      <w:pPr>
        <w:ind w:firstLine="431"/>
        <w:jc w:val="both"/>
        <w:rPr>
          <w:rFonts w:cs="Verdana"/>
        </w:rPr>
      </w:pPr>
      <w:r>
        <w:rPr>
          <w:rFonts w:cs="Verdana"/>
        </w:rPr>
        <w:t>5. W izbie wytrzeźwień lub placówce wyodrębnia się pomieszczenia przeznaczone do przechowywania czystej bielizny, brudnej bielizny, środków czyszczących i dezynfekujących, a także depozytów oraz pomieszczenie socjalne dla osób zatrudnionych.</w:t>
      </w:r>
    </w:p>
    <w:p w:rsidR="00487980" w:rsidRDefault="00487980" w:rsidP="00487980">
      <w:pPr>
        <w:ind w:firstLine="431"/>
        <w:jc w:val="both"/>
        <w:rPr>
          <w:rFonts w:cs="Verdana"/>
        </w:rPr>
      </w:pPr>
      <w:r>
        <w:rPr>
          <w:rFonts w:cs="Verdana"/>
        </w:rPr>
        <w:t>6. W izbie wytrzeźwień lub placówce wyodrębnia się:</w:t>
      </w:r>
    </w:p>
    <w:p w:rsidR="00487980" w:rsidRDefault="00487980" w:rsidP="00487980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toalety dla kobiet oraz mężczyzn, wyposażone w co najmniej 1 miskę ustępową dla 20 osób, 1 pisuar dla 20 mężczyzn oraz 1 umywalkę dla 5 osób;</w:t>
      </w:r>
    </w:p>
    <w:p w:rsidR="00487980" w:rsidRDefault="00487980" w:rsidP="00487980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prysznice dla kobiet oraz mężczyzn, wyposażone w co najmniej 1 urządzenie natryskowe dla 15 osób.</w:t>
      </w:r>
    </w:p>
    <w:p w:rsidR="00487980" w:rsidRDefault="00487980" w:rsidP="00487980">
      <w:pPr>
        <w:ind w:firstLine="431"/>
        <w:jc w:val="both"/>
        <w:rPr>
          <w:rFonts w:cs="Verdana"/>
        </w:rPr>
      </w:pPr>
      <w:r>
        <w:rPr>
          <w:rFonts w:cs="Verdana"/>
        </w:rPr>
        <w:lastRenderedPageBreak/>
        <w:t>7. Pomieszczenia izby wytrzeźwień lub placówki udostępnione osobom doprowadzonym lub przyjętym są wyposażone w urządzenia dla osób niepełnosprawnych ruchowo.</w:t>
      </w:r>
    </w:p>
    <w:p w:rsidR="00487980" w:rsidRDefault="00487980" w:rsidP="00487980">
      <w:pPr>
        <w:ind w:firstLine="431"/>
        <w:jc w:val="both"/>
        <w:rPr>
          <w:rFonts w:cs="Verdana"/>
        </w:rPr>
      </w:pPr>
      <w:r>
        <w:rPr>
          <w:rFonts w:cs="Verdana"/>
        </w:rPr>
        <w:t xml:space="preserve">8. Powierzchnia pomieszczenia, o którym mowa w ust. 1 </w:t>
      </w:r>
      <w:proofErr w:type="spellStart"/>
      <w:r>
        <w:rPr>
          <w:rFonts w:cs="Verdana"/>
        </w:rPr>
        <w:t>pkt</w:t>
      </w:r>
      <w:proofErr w:type="spellEnd"/>
      <w:r>
        <w:rPr>
          <w:rFonts w:cs="Verdana"/>
        </w:rPr>
        <w:t xml:space="preserve"> 1, przypadająca na osobę przyjętą do izby wytrzeźwień lub placówki nie może być mniejsza niż 3 m</w:t>
      </w:r>
      <w:r>
        <w:rPr>
          <w:rFonts w:cs="Verdana"/>
          <w:vertAlign w:val="superscript"/>
        </w:rPr>
        <w:t>2</w:t>
      </w:r>
      <w:r>
        <w:rPr>
          <w:rFonts w:cs="Verdana"/>
        </w:rPr>
        <w:t xml:space="preserve">, a w przypadku pomieszczenia, o którym mowa w ust. 1 </w:t>
      </w:r>
      <w:proofErr w:type="spellStart"/>
      <w:r>
        <w:rPr>
          <w:rFonts w:cs="Verdana"/>
        </w:rPr>
        <w:t>pkt</w:t>
      </w:r>
      <w:proofErr w:type="spellEnd"/>
      <w:r>
        <w:rPr>
          <w:rFonts w:cs="Verdana"/>
        </w:rPr>
        <w:t xml:space="preserve"> 2, nie mniejsza niż 6 m</w:t>
      </w:r>
      <w:r>
        <w:rPr>
          <w:rFonts w:cs="Verdana"/>
          <w:vertAlign w:val="superscript"/>
        </w:rPr>
        <w:t>2</w:t>
      </w:r>
      <w:r>
        <w:rPr>
          <w:rFonts w:cs="Verdana"/>
        </w:rPr>
        <w:t>.</w:t>
      </w:r>
    </w:p>
    <w:p w:rsidR="00487980" w:rsidRDefault="00487980" w:rsidP="00487980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7.</w:t>
      </w:r>
      <w:r>
        <w:rPr>
          <w:rFonts w:cs="Verdana"/>
        </w:rPr>
        <w:t> 1. W izbie wytrzeźwień i placówce wyodrębnia się gabinet diagnostyczno-zabiegowy wyposażony w produkty lecznicze, wyroby medyczne, urządzenie elektroniczne dokonujące pomiaru alkoholu w wydychanym powietrzu, o którym mowa w § 12 ust. 1, oraz w sprzęt i środki ochrony osobistej, w szczególności fartuchy jednorazowe, maseczki, rękawice, okulary ochronne i płyny dezynfekcyjne.</w:t>
      </w:r>
    </w:p>
    <w:p w:rsidR="00487980" w:rsidRDefault="00487980" w:rsidP="00487980">
      <w:pPr>
        <w:ind w:firstLine="431"/>
        <w:jc w:val="both"/>
        <w:rPr>
          <w:rFonts w:cs="Verdana"/>
        </w:rPr>
      </w:pPr>
      <w:r>
        <w:rPr>
          <w:rFonts w:cs="Verdana"/>
        </w:rPr>
        <w:t>2. Wykaz produktów leczniczych oraz wyrobów medycznych stosowanych w izbie wytrzeźwień i placówce jest określony w załączniku nr 1 do rozporządzenia.</w:t>
      </w:r>
    </w:p>
    <w:p w:rsidR="00487980" w:rsidRDefault="00487980" w:rsidP="00487980">
      <w:pPr>
        <w:ind w:firstLine="431"/>
        <w:jc w:val="both"/>
        <w:rPr>
          <w:rFonts w:cs="Verdana"/>
        </w:rPr>
      </w:pPr>
      <w:r>
        <w:rPr>
          <w:rFonts w:cs="Verdana"/>
        </w:rPr>
        <w:t xml:space="preserve">3. Izba wytrzeźwień, w której prowadzi się detoksykację, spełnia również wymagania dla leczenia alkoholowych zespołów abstynencyjnych określone w przepisach dotyczących świadczeń gwarantowanych z zakresu opieki psychiatrycznej i leczenia uzależnień, wydanych na podstawie art. 31d ustawy z dnia 27 sierpnia 2004 r. o świadczeniach opieki zdrowotnej finansowanych ze środków publicznych (Dz. U. z 2008 r. Nr 164, poz. 1027, z </w:t>
      </w:r>
      <w:proofErr w:type="spellStart"/>
      <w:r>
        <w:rPr>
          <w:rFonts w:cs="Verdana"/>
        </w:rPr>
        <w:t>późn</w:t>
      </w:r>
      <w:proofErr w:type="spellEnd"/>
      <w:r>
        <w:rPr>
          <w:rFonts w:cs="Verdana"/>
        </w:rPr>
        <w:t>. zm.).</w:t>
      </w:r>
    </w:p>
    <w:p w:rsidR="00487980" w:rsidRDefault="00487980" w:rsidP="00487980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8.</w:t>
      </w:r>
      <w:r>
        <w:rPr>
          <w:rFonts w:cs="Verdana"/>
        </w:rPr>
        <w:t xml:space="preserve"> 1. Izba wytrzeźwień oraz placówka wykonują zadania, o których mowa w art. 39 ust. 2 </w:t>
      </w:r>
      <w:proofErr w:type="spellStart"/>
      <w:r>
        <w:rPr>
          <w:rFonts w:cs="Verdana"/>
        </w:rPr>
        <w:t>pkt</w:t>
      </w:r>
      <w:proofErr w:type="spellEnd"/>
      <w:r>
        <w:rPr>
          <w:rFonts w:cs="Verdana"/>
        </w:rPr>
        <w:t xml:space="preserve"> 1-5 ustawy, całą dobę w systemie zmianowym.</w:t>
      </w:r>
    </w:p>
    <w:p w:rsidR="00487980" w:rsidRDefault="00487980" w:rsidP="00487980">
      <w:pPr>
        <w:ind w:firstLine="431"/>
        <w:jc w:val="both"/>
        <w:rPr>
          <w:rFonts w:cs="Verdana"/>
        </w:rPr>
      </w:pPr>
      <w:r>
        <w:rPr>
          <w:rFonts w:cs="Verdana"/>
        </w:rPr>
        <w:t>2. W skład zmiany izby wytrzeźwień lub placówki wchodzą:</w:t>
      </w:r>
    </w:p>
    <w:p w:rsidR="00487980" w:rsidRDefault="00487980" w:rsidP="00487980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kierownik zmiany lub inna osoba wyznaczona jako odpowiedzialna za działalność izby wytrzeźwień lub placówki w trakcie zmiany;</w:t>
      </w:r>
    </w:p>
    <w:p w:rsidR="00487980" w:rsidRDefault="00487980" w:rsidP="00487980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depozytariusz;</w:t>
      </w:r>
    </w:p>
    <w:p w:rsidR="00487980" w:rsidRDefault="00487980" w:rsidP="00487980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lekarz lub felczer;</w:t>
      </w:r>
    </w:p>
    <w:p w:rsidR="00487980" w:rsidRDefault="00487980" w:rsidP="00487980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pielęgniarka lub ratownik medyczny;</w:t>
      </w:r>
    </w:p>
    <w:p w:rsidR="00487980" w:rsidRDefault="00487980" w:rsidP="00487980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opiekun zmiany;</w:t>
      </w:r>
    </w:p>
    <w:p w:rsidR="00487980" w:rsidRDefault="00487980" w:rsidP="00487980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6)</w:t>
      </w:r>
      <w:r>
        <w:rPr>
          <w:rFonts w:cs="Verdana"/>
        </w:rPr>
        <w:tab/>
        <w:t>porządkowy.</w:t>
      </w:r>
    </w:p>
    <w:p w:rsidR="00487980" w:rsidRDefault="00487980" w:rsidP="00487980">
      <w:pPr>
        <w:ind w:firstLine="431"/>
        <w:jc w:val="both"/>
        <w:rPr>
          <w:rFonts w:cs="Verdana"/>
        </w:rPr>
      </w:pPr>
      <w:r>
        <w:rPr>
          <w:rFonts w:cs="Verdana"/>
        </w:rPr>
        <w:t xml:space="preserve">3. Dyrektor izby wytrzeźwień lub kierownik placówki mogą, w zależności od potrzeb, zwiększyć skład zmiany określony w ust. 2 albo zmniejszyć ten skład, z tym że w skład tej zmiany zawsze wchodzą osoby, o których mowa w ust. 2 </w:t>
      </w:r>
      <w:proofErr w:type="spellStart"/>
      <w:r>
        <w:rPr>
          <w:rFonts w:cs="Verdana"/>
        </w:rPr>
        <w:t>pkt</w:t>
      </w:r>
      <w:proofErr w:type="spellEnd"/>
      <w:r>
        <w:rPr>
          <w:rFonts w:cs="Verdana"/>
        </w:rPr>
        <w:t xml:space="preserve"> 1-3 i 5.</w:t>
      </w:r>
    </w:p>
    <w:p w:rsidR="00487980" w:rsidRDefault="00487980" w:rsidP="00487980">
      <w:pPr>
        <w:ind w:firstLine="431"/>
        <w:jc w:val="both"/>
        <w:rPr>
          <w:rFonts w:cs="Verdana"/>
        </w:rPr>
      </w:pPr>
      <w:r>
        <w:rPr>
          <w:rFonts w:cs="Verdana"/>
        </w:rPr>
        <w:t xml:space="preserve">4. Osoby, o których mowa w ust. 2 </w:t>
      </w:r>
      <w:proofErr w:type="spellStart"/>
      <w:r>
        <w:rPr>
          <w:rFonts w:cs="Verdana"/>
        </w:rPr>
        <w:t>pkt</w:t>
      </w:r>
      <w:proofErr w:type="spellEnd"/>
      <w:r>
        <w:rPr>
          <w:rFonts w:cs="Verdana"/>
        </w:rPr>
        <w:t xml:space="preserve"> 1, 2 i 5, posiadają co najmniej wykształcenie średnie.</w:t>
      </w:r>
    </w:p>
    <w:p w:rsidR="00487980" w:rsidRDefault="00487980" w:rsidP="00487980">
      <w:pPr>
        <w:ind w:firstLine="431"/>
        <w:jc w:val="both"/>
        <w:rPr>
          <w:rFonts w:cs="Verdana"/>
        </w:rPr>
      </w:pPr>
      <w:r>
        <w:rPr>
          <w:rFonts w:cs="Verdana"/>
        </w:rPr>
        <w:t xml:space="preserve">5. Osoby, o których mowa w ust. 2 </w:t>
      </w:r>
      <w:proofErr w:type="spellStart"/>
      <w:r>
        <w:rPr>
          <w:rFonts w:cs="Verdana"/>
        </w:rPr>
        <w:t>pkt</w:t>
      </w:r>
      <w:proofErr w:type="spellEnd"/>
      <w:r>
        <w:rPr>
          <w:rFonts w:cs="Verdana"/>
        </w:rPr>
        <w:t xml:space="preserve"> 1, 2 i 5, odbywają coroczne szkolenie organizowane przez izbę wytrzeźwień lub placówkę w zakresie:</w:t>
      </w:r>
    </w:p>
    <w:p w:rsidR="00487980" w:rsidRDefault="00487980" w:rsidP="00487980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udzielania pierwszej pomocy;</w:t>
      </w:r>
    </w:p>
    <w:p w:rsidR="00487980" w:rsidRDefault="00487980" w:rsidP="00487980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lastRenderedPageBreak/>
        <w:t>2)</w:t>
      </w:r>
      <w:r>
        <w:rPr>
          <w:rFonts w:cs="Verdana"/>
        </w:rPr>
        <w:tab/>
        <w:t>stosowania środków przymusu bezpośredniego;</w:t>
      </w:r>
    </w:p>
    <w:p w:rsidR="00487980" w:rsidRDefault="00487980" w:rsidP="00487980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profilaktyki rozwiązywania problemów alkoholowych.</w:t>
      </w:r>
    </w:p>
    <w:p w:rsidR="00487980" w:rsidRDefault="00487980" w:rsidP="00487980">
      <w:pPr>
        <w:ind w:firstLine="431"/>
        <w:jc w:val="both"/>
        <w:rPr>
          <w:rFonts w:cs="Verdana"/>
        </w:rPr>
      </w:pPr>
      <w:r>
        <w:rPr>
          <w:rFonts w:cs="Verdana"/>
        </w:rPr>
        <w:t>6. Czynności związane z osobami doprowadzonymi lub przyjętymi do izby wytrzeźwień lub placówki oraz bezpośrednią opiekę nad nimi w czasie pobytu może sprawować wyłącznie personel tej samej płci, z wyjątkiem sprawowania opieki medycznej.</w:t>
      </w:r>
    </w:p>
    <w:p w:rsidR="00487980" w:rsidRDefault="00487980" w:rsidP="00487980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9.</w:t>
      </w:r>
      <w:r>
        <w:rPr>
          <w:rFonts w:cs="Verdana"/>
        </w:rPr>
        <w:t xml:space="preserve"> 1. Osoba, o której mowa w § 8 ust. 2 </w:t>
      </w:r>
      <w:proofErr w:type="spellStart"/>
      <w:r>
        <w:rPr>
          <w:rFonts w:cs="Verdana"/>
        </w:rPr>
        <w:t>pkt</w:t>
      </w:r>
      <w:proofErr w:type="spellEnd"/>
      <w:r>
        <w:rPr>
          <w:rFonts w:cs="Verdana"/>
        </w:rPr>
        <w:t xml:space="preserve"> 1, sporządza raport z przebiegu zmiany, z podaniem daty oraz imiennego składu zmiany, co potwierdza podpisem.</w:t>
      </w:r>
    </w:p>
    <w:p w:rsidR="00487980" w:rsidRDefault="00487980" w:rsidP="00487980">
      <w:pPr>
        <w:ind w:firstLine="431"/>
        <w:jc w:val="both"/>
        <w:rPr>
          <w:rFonts w:cs="Verdana"/>
        </w:rPr>
      </w:pPr>
      <w:r>
        <w:rPr>
          <w:rFonts w:cs="Verdana"/>
        </w:rPr>
        <w:t>2. Raport, o którym mowa w ust. 1, jest przechowywany w księdze raportów prowadzonej przez izby wytrzeźwień lub placówki w postaci papierowej lub elektronicznej.</w:t>
      </w:r>
    </w:p>
    <w:p w:rsidR="00487980" w:rsidRDefault="00487980" w:rsidP="00487980">
      <w:pPr>
        <w:ind w:firstLine="431"/>
        <w:jc w:val="both"/>
        <w:rPr>
          <w:rFonts w:cs="Verdana"/>
        </w:rPr>
      </w:pPr>
      <w:r>
        <w:rPr>
          <w:rFonts w:cs="Verdana"/>
        </w:rPr>
        <w:t>3. Strony w księdze raportów, która jest prowadzona w postaci papierowej, są numerowane i stanowią chronologicznie uporządkowaną całość. W przypadku sporządzania wydruku z księgi raportów, która jest prowadzona w postaci elektronicznej, strony wydruku są numerowane.</w:t>
      </w:r>
    </w:p>
    <w:p w:rsidR="00487980" w:rsidRDefault="00487980" w:rsidP="00487980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10.</w:t>
      </w:r>
      <w:r>
        <w:rPr>
          <w:rFonts w:cs="Verdana"/>
        </w:rPr>
        <w:t> W izbie wytrzeźwień i placówce prowadzi się ewidencję i dokumentację osób doprowadzonych lub przyjętych w formie karty ewidencyjnej. Wzór karty ewidencyjnej jest określony w załączniku nr 2 do rozporządzenia.</w:t>
      </w:r>
    </w:p>
    <w:p w:rsidR="00487980" w:rsidRDefault="00487980" w:rsidP="00487980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11.</w:t>
      </w:r>
      <w:r>
        <w:rPr>
          <w:rFonts w:cs="Verdana"/>
        </w:rPr>
        <w:t> 1. W trakcie kontroli stanu zdrowia osoby, wobec której zastosowano przymus bezpośredni, osoba, o której mowa w art. 42 ust. 10 ustawy, ocenia prawidłowość unieruchomienia, w szczególności sprawdza, czy pasy, uchwyty, prześcieradła lub kaftan bezpieczeństwa nie są założone zbyt luźno lub zbyt ciasno, a w przypadku izolacji sprawdza, czy osoba, wobec której zastosowano przymus bezpośredni w formie izolacji, nie ma uszkodzeń ciała spowodowanych swoim zachowaniem.</w:t>
      </w:r>
    </w:p>
    <w:p w:rsidR="00487980" w:rsidRDefault="00487980" w:rsidP="00487980">
      <w:pPr>
        <w:ind w:firstLine="431"/>
        <w:jc w:val="both"/>
        <w:rPr>
          <w:rFonts w:cs="Verdana"/>
        </w:rPr>
      </w:pPr>
      <w:r>
        <w:rPr>
          <w:rFonts w:cs="Verdana"/>
        </w:rPr>
        <w:t>2. W razie wystąpienia zagrożenia dla zdrowia lub życia osoby, wobec której zastosowano przymus bezpośredni w formie unieruchomienia lub izolacji, osoba, o której mowa w art. 42 ust. 10 ustawy, jest obowiązana natychmiast wezwać lekarza, felczera lub zespół ratownictwa medycznego.</w:t>
      </w:r>
    </w:p>
    <w:p w:rsidR="00487980" w:rsidRDefault="00487980" w:rsidP="00487980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12.</w:t>
      </w:r>
      <w:r>
        <w:rPr>
          <w:rFonts w:cs="Verdana"/>
        </w:rPr>
        <w:t> 1. Badanie na zawartość alkoholu w organizmie osoby doprowadzonej przeprowadza się w sposób nieinwazyjny, za pomocą urządzenia elektronicznego dokonującego pomiaru stężenia alkoholu w wydychanym powietrzu.</w:t>
      </w:r>
    </w:p>
    <w:p w:rsidR="00487980" w:rsidRDefault="00487980" w:rsidP="00487980">
      <w:pPr>
        <w:ind w:firstLine="431"/>
        <w:jc w:val="both"/>
        <w:rPr>
          <w:rFonts w:cs="Verdana"/>
        </w:rPr>
      </w:pPr>
      <w:r>
        <w:rPr>
          <w:rFonts w:cs="Verdana"/>
        </w:rPr>
        <w:t>2. Wynik badania na zawartość alkoholu w organizmie osoby doprowadzonej dokumentuje się wydrukiem z urządzenia, o którym mowa w ust. 1. Wydruk załącza się do karty ewidencyjnej.</w:t>
      </w:r>
    </w:p>
    <w:p w:rsidR="00487980" w:rsidRDefault="00487980" w:rsidP="00487980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13.</w:t>
      </w:r>
      <w:r>
        <w:rPr>
          <w:rFonts w:cs="Verdana"/>
        </w:rPr>
        <w:t> Rozporządzenie wchodzi w życie z dniem 1 stycznia 2015 r.</w:t>
      </w:r>
    </w:p>
    <w:p w:rsidR="00487980" w:rsidRDefault="00487980" w:rsidP="00487980">
      <w:pPr>
        <w:spacing w:before="240"/>
        <w:rPr>
          <w:rFonts w:cs="Verdana"/>
        </w:rPr>
      </w:pPr>
      <w:r>
        <w:rPr>
          <w:rFonts w:cs="Verdana"/>
          <w:b/>
          <w:bCs/>
        </w:rPr>
        <w:t>ZAŁĄCZNIKI</w:t>
      </w:r>
    </w:p>
    <w:p w:rsidR="00487980" w:rsidRDefault="00487980" w:rsidP="00487980">
      <w:pPr>
        <w:spacing w:before="240"/>
        <w:rPr>
          <w:rFonts w:cs="Verdana"/>
        </w:rPr>
      </w:pPr>
      <w:r>
        <w:rPr>
          <w:rFonts w:cs="Verdana"/>
          <w:b/>
          <w:bCs/>
        </w:rPr>
        <w:t>ZAŁĄCZNIK Nr 1</w:t>
      </w:r>
    </w:p>
    <w:p w:rsidR="00487980" w:rsidRDefault="00487980" w:rsidP="00487980">
      <w:pPr>
        <w:spacing w:before="240" w:after="240"/>
        <w:jc w:val="center"/>
        <w:rPr>
          <w:rFonts w:cs="Verdana"/>
        </w:rPr>
      </w:pPr>
      <w:r>
        <w:rPr>
          <w:rFonts w:cs="Verdana"/>
          <w:b/>
          <w:bCs/>
        </w:rPr>
        <w:t>WYKAZ PRODUKTÓW LECZNICZYCH ORAZ WYROBÓW MEDYCZNYCH STOSOWANYCH W IZBIE WYTRZEŹWIEŃ I PLACÓWCE</w:t>
      </w:r>
    </w:p>
    <w:p w:rsidR="00487980" w:rsidRDefault="00487980" w:rsidP="00487980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</w:rPr>
        <w:lastRenderedPageBreak/>
        <w:t>1.</w:t>
      </w:r>
      <w:r>
        <w:rPr>
          <w:rFonts w:cs="Verdana"/>
        </w:rPr>
        <w:tab/>
        <w:t>Wykaz nazw substancji czynnych zawartych w produktach leczniczych lub powszechnie stosowanych nazw produktów leczniczych oraz wymagania w zakresie mocy i postaci farmaceutycznej: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</w:r>
      <w:proofErr w:type="spellStart"/>
      <w:r>
        <w:rPr>
          <w:rFonts w:cs="Verdana"/>
        </w:rPr>
        <w:t>Adrenalinum</w:t>
      </w:r>
      <w:proofErr w:type="spellEnd"/>
      <w:r>
        <w:rPr>
          <w:rFonts w:cs="Verdana"/>
        </w:rPr>
        <w:t xml:space="preserve"> 1 mg/ml - roztwór do </w:t>
      </w:r>
      <w:proofErr w:type="spellStart"/>
      <w:r>
        <w:rPr>
          <w:rFonts w:cs="Verdana"/>
        </w:rPr>
        <w:t>wstrzykiwań</w:t>
      </w:r>
      <w:proofErr w:type="spellEnd"/>
      <w:r>
        <w:rPr>
          <w:rFonts w:cs="Verdana"/>
        </w:rPr>
        <w:t>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</w:r>
      <w:proofErr w:type="spellStart"/>
      <w:r>
        <w:rPr>
          <w:rFonts w:cs="Verdana"/>
        </w:rPr>
        <w:t>Antazolini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mesilas</w:t>
      </w:r>
      <w:proofErr w:type="spellEnd"/>
      <w:r>
        <w:rPr>
          <w:rFonts w:cs="Verdana"/>
        </w:rPr>
        <w:t xml:space="preserve"> 50 mg/ml - roztwór do </w:t>
      </w:r>
      <w:proofErr w:type="spellStart"/>
      <w:r>
        <w:rPr>
          <w:rFonts w:cs="Verdana"/>
        </w:rPr>
        <w:t>wstrzykiwań</w:t>
      </w:r>
      <w:proofErr w:type="spellEnd"/>
      <w:r>
        <w:rPr>
          <w:rFonts w:cs="Verdana"/>
        </w:rPr>
        <w:t>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</w:r>
      <w:proofErr w:type="spellStart"/>
      <w:r>
        <w:rPr>
          <w:rFonts w:cs="Verdana"/>
        </w:rPr>
        <w:t>Aqua</w:t>
      </w:r>
      <w:proofErr w:type="spellEnd"/>
      <w:r>
        <w:rPr>
          <w:rFonts w:cs="Verdana"/>
        </w:rPr>
        <w:t xml:space="preserve"> pro </w:t>
      </w:r>
      <w:proofErr w:type="spellStart"/>
      <w:r>
        <w:rPr>
          <w:rFonts w:cs="Verdana"/>
        </w:rPr>
        <w:t>iniectione</w:t>
      </w:r>
      <w:proofErr w:type="spellEnd"/>
      <w:r>
        <w:rPr>
          <w:rFonts w:cs="Verdana"/>
        </w:rPr>
        <w:t xml:space="preserve"> - rozpuszczalnik do sporządzania leków parenteralnych;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</w:r>
      <w:proofErr w:type="spellStart"/>
      <w:r>
        <w:rPr>
          <w:rFonts w:cs="Verdana"/>
        </w:rPr>
        <w:t>Atropini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sulfas</w:t>
      </w:r>
      <w:proofErr w:type="spellEnd"/>
      <w:r>
        <w:rPr>
          <w:rFonts w:cs="Verdana"/>
        </w:rPr>
        <w:t xml:space="preserve"> 1 mg/ml - roztwór do </w:t>
      </w:r>
      <w:proofErr w:type="spellStart"/>
      <w:r>
        <w:rPr>
          <w:rFonts w:cs="Verdana"/>
        </w:rPr>
        <w:t>wstrzykiwań</w:t>
      </w:r>
      <w:proofErr w:type="spellEnd"/>
      <w:r>
        <w:rPr>
          <w:rFonts w:cs="Verdana"/>
        </w:rPr>
        <w:t>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</w:r>
      <w:proofErr w:type="spellStart"/>
      <w:r>
        <w:rPr>
          <w:rFonts w:cs="Verdana"/>
        </w:rPr>
        <w:t>Budesonidum</w:t>
      </w:r>
      <w:proofErr w:type="spellEnd"/>
      <w:r>
        <w:rPr>
          <w:rFonts w:cs="Verdana"/>
        </w:rPr>
        <w:t xml:space="preserve"> 0,2 mg/dawkę lub 0,4 mg/dawkę - aerozol inhalacyjny, roztwór lub </w:t>
      </w:r>
      <w:proofErr w:type="spellStart"/>
      <w:r>
        <w:rPr>
          <w:rFonts w:cs="Verdana"/>
        </w:rPr>
        <w:t>Budesonidum</w:t>
      </w:r>
      <w:proofErr w:type="spellEnd"/>
      <w:r>
        <w:rPr>
          <w:rFonts w:cs="Verdana"/>
        </w:rPr>
        <w:t xml:space="preserve"> 0,25 mg/ml lub 0,50 mg/ml - zawiesina do nebulizacji;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6)</w:t>
      </w:r>
      <w:r>
        <w:rPr>
          <w:rFonts w:cs="Verdana"/>
        </w:rPr>
        <w:tab/>
      </w:r>
      <w:proofErr w:type="spellStart"/>
      <w:r>
        <w:rPr>
          <w:rFonts w:cs="Verdana"/>
        </w:rPr>
        <w:t>Calcii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chloridum</w:t>
      </w:r>
      <w:proofErr w:type="spellEnd"/>
      <w:r>
        <w:rPr>
          <w:rFonts w:cs="Verdana"/>
        </w:rPr>
        <w:t xml:space="preserve"> 100 mg/ml - roztwór do </w:t>
      </w:r>
      <w:proofErr w:type="spellStart"/>
      <w:r>
        <w:rPr>
          <w:rFonts w:cs="Verdana"/>
        </w:rPr>
        <w:t>wstrzykiwań</w:t>
      </w:r>
      <w:proofErr w:type="spellEnd"/>
      <w:r>
        <w:rPr>
          <w:rFonts w:cs="Verdana"/>
        </w:rPr>
        <w:t xml:space="preserve"> lub </w:t>
      </w:r>
      <w:proofErr w:type="spellStart"/>
      <w:r>
        <w:rPr>
          <w:rFonts w:cs="Verdana"/>
        </w:rPr>
        <w:t>Calcii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glubionas</w:t>
      </w:r>
      <w:proofErr w:type="spellEnd"/>
      <w:r>
        <w:rPr>
          <w:rFonts w:cs="Verdana"/>
        </w:rPr>
        <w:t xml:space="preserve"> 9 mg Ca2+/ml - roztwór do </w:t>
      </w:r>
      <w:proofErr w:type="spellStart"/>
      <w:r>
        <w:rPr>
          <w:rFonts w:cs="Verdana"/>
        </w:rPr>
        <w:t>wstrzykiwań</w:t>
      </w:r>
      <w:proofErr w:type="spellEnd"/>
      <w:r>
        <w:rPr>
          <w:rFonts w:cs="Verdana"/>
        </w:rPr>
        <w:t>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7)</w:t>
      </w:r>
      <w:r>
        <w:rPr>
          <w:rFonts w:cs="Verdana"/>
        </w:rPr>
        <w:tab/>
      </w:r>
      <w:proofErr w:type="spellStart"/>
      <w:r>
        <w:rPr>
          <w:rFonts w:cs="Verdana"/>
        </w:rPr>
        <w:t>Captoprilum</w:t>
      </w:r>
      <w:proofErr w:type="spellEnd"/>
      <w:r>
        <w:rPr>
          <w:rFonts w:cs="Verdana"/>
        </w:rPr>
        <w:t xml:space="preserve"> 25 mg - tabletki;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8)</w:t>
      </w:r>
      <w:r>
        <w:rPr>
          <w:rFonts w:cs="Verdana"/>
        </w:rPr>
        <w:tab/>
      </w:r>
      <w:proofErr w:type="spellStart"/>
      <w:r>
        <w:rPr>
          <w:rFonts w:cs="Verdana"/>
        </w:rPr>
        <w:t>Clonazepamum</w:t>
      </w:r>
      <w:proofErr w:type="spellEnd"/>
      <w:r>
        <w:rPr>
          <w:rFonts w:cs="Verdana"/>
        </w:rPr>
        <w:t xml:space="preserve"> 1 mg/ml - roztwór do </w:t>
      </w:r>
      <w:proofErr w:type="spellStart"/>
      <w:r>
        <w:rPr>
          <w:rFonts w:cs="Verdana"/>
        </w:rPr>
        <w:t>wstrzykiwań</w:t>
      </w:r>
      <w:proofErr w:type="spellEnd"/>
      <w:r>
        <w:rPr>
          <w:rFonts w:cs="Verdana"/>
        </w:rPr>
        <w:t>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9)</w:t>
      </w:r>
      <w:r>
        <w:rPr>
          <w:rFonts w:cs="Verdana"/>
        </w:rPr>
        <w:tab/>
      </w:r>
      <w:proofErr w:type="spellStart"/>
      <w:r>
        <w:rPr>
          <w:rFonts w:cs="Verdana"/>
        </w:rPr>
        <w:t>Crotamitonum</w:t>
      </w:r>
      <w:proofErr w:type="spellEnd"/>
      <w:r>
        <w:rPr>
          <w:rFonts w:cs="Verdana"/>
        </w:rPr>
        <w:t xml:space="preserve"> 100 mg/g - maść;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10)</w:t>
      </w:r>
      <w:r>
        <w:rPr>
          <w:rFonts w:cs="Verdana"/>
        </w:rPr>
        <w:tab/>
      </w:r>
      <w:proofErr w:type="spellStart"/>
      <w:r>
        <w:rPr>
          <w:rFonts w:cs="Verdana"/>
        </w:rPr>
        <w:t>Delphini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consolidae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tinctura</w:t>
      </w:r>
      <w:proofErr w:type="spellEnd"/>
      <w:r>
        <w:rPr>
          <w:rFonts w:cs="Verdana"/>
        </w:rPr>
        <w:t xml:space="preserve"> - płyn na skórę;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11)</w:t>
      </w:r>
      <w:r>
        <w:rPr>
          <w:rFonts w:cs="Verdana"/>
        </w:rPr>
        <w:tab/>
      </w:r>
      <w:proofErr w:type="spellStart"/>
      <w:r>
        <w:rPr>
          <w:rFonts w:cs="Verdana"/>
        </w:rPr>
        <w:t>Diazepamum</w:t>
      </w:r>
      <w:proofErr w:type="spellEnd"/>
      <w:r>
        <w:rPr>
          <w:rFonts w:cs="Verdana"/>
        </w:rPr>
        <w:t xml:space="preserve"> 5 mg/ml - roztwór do </w:t>
      </w:r>
      <w:proofErr w:type="spellStart"/>
      <w:r>
        <w:rPr>
          <w:rFonts w:cs="Verdana"/>
        </w:rPr>
        <w:t>wstrzykiwań</w:t>
      </w:r>
      <w:proofErr w:type="spellEnd"/>
      <w:r>
        <w:rPr>
          <w:rFonts w:cs="Verdana"/>
        </w:rPr>
        <w:t>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12)</w:t>
      </w:r>
      <w:r>
        <w:rPr>
          <w:rFonts w:cs="Verdana"/>
        </w:rPr>
        <w:tab/>
      </w:r>
      <w:proofErr w:type="spellStart"/>
      <w:r>
        <w:rPr>
          <w:rFonts w:cs="Verdana"/>
        </w:rPr>
        <w:t>Diazepamum</w:t>
      </w:r>
      <w:proofErr w:type="spellEnd"/>
      <w:r>
        <w:rPr>
          <w:rFonts w:cs="Verdana"/>
        </w:rPr>
        <w:t xml:space="preserve"> 5 mg - tabletki;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13)</w:t>
      </w:r>
      <w:r>
        <w:rPr>
          <w:rFonts w:cs="Verdana"/>
        </w:rPr>
        <w:tab/>
      </w:r>
      <w:proofErr w:type="spellStart"/>
      <w:r>
        <w:rPr>
          <w:rFonts w:cs="Verdana"/>
        </w:rPr>
        <w:t>Dihydroxyaluminii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natrii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carbonas</w:t>
      </w:r>
      <w:proofErr w:type="spellEnd"/>
      <w:r>
        <w:rPr>
          <w:rFonts w:cs="Verdana"/>
        </w:rPr>
        <w:t xml:space="preserve"> 1,02 g/15 ml - zawiesina doustna;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14)</w:t>
      </w:r>
      <w:r>
        <w:rPr>
          <w:rFonts w:cs="Verdana"/>
        </w:rPr>
        <w:tab/>
      </w:r>
      <w:proofErr w:type="spellStart"/>
      <w:r>
        <w:rPr>
          <w:rFonts w:cs="Verdana"/>
        </w:rPr>
        <w:t>Drotaverini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hydrochloridum</w:t>
      </w:r>
      <w:proofErr w:type="spellEnd"/>
      <w:r>
        <w:rPr>
          <w:rFonts w:cs="Verdana"/>
        </w:rPr>
        <w:t xml:space="preserve"> 40 mg lub 80 mg - tabletki;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15)</w:t>
      </w:r>
      <w:r>
        <w:rPr>
          <w:rFonts w:cs="Verdana"/>
        </w:rPr>
        <w:tab/>
      </w:r>
      <w:proofErr w:type="spellStart"/>
      <w:r>
        <w:rPr>
          <w:rFonts w:cs="Verdana"/>
        </w:rPr>
        <w:t>Ethacridini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lactas</w:t>
      </w:r>
      <w:proofErr w:type="spellEnd"/>
      <w:r>
        <w:rPr>
          <w:rFonts w:cs="Verdana"/>
        </w:rPr>
        <w:t xml:space="preserve"> 100 mg - tabletki do sporządzania roztworu;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16)</w:t>
      </w:r>
      <w:r>
        <w:rPr>
          <w:rFonts w:cs="Verdana"/>
        </w:rPr>
        <w:tab/>
      </w:r>
      <w:proofErr w:type="spellStart"/>
      <w:r>
        <w:rPr>
          <w:rFonts w:cs="Verdana"/>
        </w:rPr>
        <w:t>Furosemidum</w:t>
      </w:r>
      <w:proofErr w:type="spellEnd"/>
      <w:r>
        <w:rPr>
          <w:rFonts w:cs="Verdana"/>
        </w:rPr>
        <w:t xml:space="preserve"> 10 mg/ml - roztwór do </w:t>
      </w:r>
      <w:proofErr w:type="spellStart"/>
      <w:r>
        <w:rPr>
          <w:rFonts w:cs="Verdana"/>
        </w:rPr>
        <w:t>wstrzykiwań</w:t>
      </w:r>
      <w:proofErr w:type="spellEnd"/>
      <w:r>
        <w:rPr>
          <w:rFonts w:cs="Verdana"/>
        </w:rPr>
        <w:t>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17)</w:t>
      </w:r>
      <w:r>
        <w:rPr>
          <w:rFonts w:cs="Verdana"/>
        </w:rPr>
        <w:tab/>
      </w:r>
      <w:proofErr w:type="spellStart"/>
      <w:r>
        <w:rPr>
          <w:rFonts w:cs="Verdana"/>
        </w:rPr>
        <w:t>Glucagoni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hydrochloridum</w:t>
      </w:r>
      <w:proofErr w:type="spellEnd"/>
      <w:r>
        <w:rPr>
          <w:rFonts w:cs="Verdana"/>
        </w:rPr>
        <w:t xml:space="preserve"> 1 mg - proszek i rozpuszczalnik do sporządzania roztworu do </w:t>
      </w:r>
      <w:proofErr w:type="spellStart"/>
      <w:r>
        <w:rPr>
          <w:rFonts w:cs="Verdana"/>
        </w:rPr>
        <w:t>wstrzykiwań</w:t>
      </w:r>
      <w:proofErr w:type="spellEnd"/>
      <w:r>
        <w:rPr>
          <w:rFonts w:cs="Verdana"/>
        </w:rPr>
        <w:t>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18)</w:t>
      </w:r>
      <w:r>
        <w:rPr>
          <w:rFonts w:cs="Verdana"/>
        </w:rPr>
        <w:tab/>
      </w:r>
      <w:proofErr w:type="spellStart"/>
      <w:r>
        <w:rPr>
          <w:rFonts w:cs="Verdana"/>
        </w:rPr>
        <w:t>Glucosum</w:t>
      </w:r>
      <w:proofErr w:type="spellEnd"/>
      <w:r>
        <w:rPr>
          <w:rFonts w:cs="Verdana"/>
        </w:rPr>
        <w:t xml:space="preserve"> 20% - roztwór do </w:t>
      </w:r>
      <w:proofErr w:type="spellStart"/>
      <w:r>
        <w:rPr>
          <w:rFonts w:cs="Verdana"/>
        </w:rPr>
        <w:t>wstrzykiwań</w:t>
      </w:r>
      <w:proofErr w:type="spellEnd"/>
      <w:r>
        <w:rPr>
          <w:rFonts w:cs="Verdana"/>
        </w:rPr>
        <w:t>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19)</w:t>
      </w:r>
      <w:r>
        <w:rPr>
          <w:rFonts w:cs="Verdana"/>
        </w:rPr>
        <w:tab/>
      </w:r>
      <w:proofErr w:type="spellStart"/>
      <w:r>
        <w:rPr>
          <w:rFonts w:cs="Verdana"/>
        </w:rPr>
        <w:t>Glyceroli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trinitras</w:t>
      </w:r>
      <w:proofErr w:type="spellEnd"/>
      <w:r>
        <w:rPr>
          <w:rFonts w:cs="Verdana"/>
        </w:rPr>
        <w:t xml:space="preserve"> 0,4 mg/dawkę - aerozol podjęzykowy;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20)</w:t>
      </w:r>
      <w:r>
        <w:rPr>
          <w:rFonts w:cs="Verdana"/>
        </w:rPr>
        <w:tab/>
      </w:r>
      <w:proofErr w:type="spellStart"/>
      <w:r>
        <w:rPr>
          <w:rFonts w:cs="Verdana"/>
        </w:rPr>
        <w:t>Haloperidolum</w:t>
      </w:r>
      <w:proofErr w:type="spellEnd"/>
      <w:r>
        <w:rPr>
          <w:rFonts w:cs="Verdana"/>
        </w:rPr>
        <w:t xml:space="preserve"> 5 mg/ml - roztwór do </w:t>
      </w:r>
      <w:proofErr w:type="spellStart"/>
      <w:r>
        <w:rPr>
          <w:rFonts w:cs="Verdana"/>
        </w:rPr>
        <w:t>wstrzykiwań</w:t>
      </w:r>
      <w:proofErr w:type="spellEnd"/>
      <w:r>
        <w:rPr>
          <w:rFonts w:cs="Verdana"/>
        </w:rPr>
        <w:t>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21)</w:t>
      </w:r>
      <w:r>
        <w:rPr>
          <w:rFonts w:cs="Verdana"/>
        </w:rPr>
        <w:tab/>
      </w:r>
      <w:proofErr w:type="spellStart"/>
      <w:r>
        <w:rPr>
          <w:rFonts w:cs="Verdana"/>
        </w:rPr>
        <w:t>Hydrocortisonum</w:t>
      </w:r>
      <w:proofErr w:type="spellEnd"/>
      <w:r>
        <w:rPr>
          <w:rFonts w:cs="Verdana"/>
        </w:rPr>
        <w:t xml:space="preserve"> - proszek i rozpuszczalnik do sporządzania roztworu do </w:t>
      </w:r>
      <w:proofErr w:type="spellStart"/>
      <w:r>
        <w:rPr>
          <w:rFonts w:cs="Verdana"/>
        </w:rPr>
        <w:t>wstrzykiwań</w:t>
      </w:r>
      <w:proofErr w:type="spellEnd"/>
      <w:r>
        <w:rPr>
          <w:rFonts w:cs="Verdana"/>
        </w:rPr>
        <w:t xml:space="preserve"> lub infuzji lub odpowiedniki terapeutyczne;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22)</w:t>
      </w:r>
      <w:r>
        <w:rPr>
          <w:rFonts w:cs="Verdana"/>
        </w:rPr>
        <w:tab/>
      </w:r>
      <w:proofErr w:type="spellStart"/>
      <w:r>
        <w:rPr>
          <w:rFonts w:cs="Verdana"/>
        </w:rPr>
        <w:t>Ibuprofenum</w:t>
      </w:r>
      <w:proofErr w:type="spellEnd"/>
      <w:r>
        <w:rPr>
          <w:rFonts w:cs="Verdana"/>
        </w:rPr>
        <w:t xml:space="preserve"> 200 mg lub 400 mg - tabletki lub kapsułki;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23)</w:t>
      </w:r>
      <w:r>
        <w:rPr>
          <w:rFonts w:cs="Verdana"/>
        </w:rPr>
        <w:tab/>
      </w:r>
      <w:proofErr w:type="spellStart"/>
      <w:r>
        <w:rPr>
          <w:rFonts w:cs="Verdana"/>
        </w:rPr>
        <w:t>Iodi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solutio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spirituosa</w:t>
      </w:r>
      <w:proofErr w:type="spellEnd"/>
      <w:r>
        <w:rPr>
          <w:rFonts w:cs="Verdana"/>
        </w:rPr>
        <w:t xml:space="preserve"> 3% - roztwór na skórę;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lastRenderedPageBreak/>
        <w:t>24)</w:t>
      </w:r>
      <w:r>
        <w:rPr>
          <w:rFonts w:cs="Verdana"/>
        </w:rPr>
        <w:tab/>
      </w:r>
      <w:proofErr w:type="spellStart"/>
      <w:r>
        <w:rPr>
          <w:rFonts w:cs="Verdana"/>
        </w:rPr>
        <w:t>Lidocaini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hydrochloridum</w:t>
      </w:r>
      <w:proofErr w:type="spellEnd"/>
      <w:r>
        <w:rPr>
          <w:rFonts w:cs="Verdana"/>
        </w:rPr>
        <w:t xml:space="preserve"> 2% - roztwór do </w:t>
      </w:r>
      <w:proofErr w:type="spellStart"/>
      <w:r>
        <w:rPr>
          <w:rFonts w:cs="Verdana"/>
        </w:rPr>
        <w:t>wstrzykiwań</w:t>
      </w:r>
      <w:proofErr w:type="spellEnd"/>
      <w:r>
        <w:rPr>
          <w:rFonts w:cs="Verdana"/>
        </w:rPr>
        <w:t>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25)</w:t>
      </w:r>
      <w:r>
        <w:rPr>
          <w:rFonts w:cs="Verdana"/>
        </w:rPr>
        <w:tab/>
      </w:r>
      <w:proofErr w:type="spellStart"/>
      <w:r>
        <w:rPr>
          <w:rFonts w:cs="Verdana"/>
        </w:rPr>
        <w:t>Loperamidi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hydrochloridum</w:t>
      </w:r>
      <w:proofErr w:type="spellEnd"/>
      <w:r>
        <w:rPr>
          <w:rFonts w:cs="Verdana"/>
        </w:rPr>
        <w:t xml:space="preserve"> 2 mg - tabletki lub kapsułki;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26)</w:t>
      </w:r>
      <w:r>
        <w:rPr>
          <w:rFonts w:cs="Verdana"/>
        </w:rPr>
        <w:tab/>
      </w:r>
      <w:proofErr w:type="spellStart"/>
      <w:r>
        <w:rPr>
          <w:rFonts w:cs="Verdana"/>
        </w:rPr>
        <w:t>Magnesii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sulfas</w:t>
      </w:r>
      <w:proofErr w:type="spellEnd"/>
      <w:r>
        <w:rPr>
          <w:rFonts w:cs="Verdana"/>
        </w:rPr>
        <w:t xml:space="preserve"> 200 mg/ml - roztwór do </w:t>
      </w:r>
      <w:proofErr w:type="spellStart"/>
      <w:r>
        <w:rPr>
          <w:rFonts w:cs="Verdana"/>
        </w:rPr>
        <w:t>wstrzykiwań</w:t>
      </w:r>
      <w:proofErr w:type="spellEnd"/>
      <w:r>
        <w:rPr>
          <w:rFonts w:cs="Verdana"/>
        </w:rPr>
        <w:t>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27)</w:t>
      </w:r>
      <w:r>
        <w:rPr>
          <w:rFonts w:cs="Verdana"/>
        </w:rPr>
        <w:tab/>
      </w:r>
      <w:proofErr w:type="spellStart"/>
      <w:r>
        <w:rPr>
          <w:rFonts w:cs="Verdana"/>
        </w:rPr>
        <w:t>Metamizolum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natricum</w:t>
      </w:r>
      <w:proofErr w:type="spellEnd"/>
      <w:r>
        <w:rPr>
          <w:rFonts w:cs="Verdana"/>
        </w:rPr>
        <w:t xml:space="preserve"> 500 mg/ml - roztwór do </w:t>
      </w:r>
      <w:proofErr w:type="spellStart"/>
      <w:r>
        <w:rPr>
          <w:rFonts w:cs="Verdana"/>
        </w:rPr>
        <w:t>wstrzykiwań</w:t>
      </w:r>
      <w:proofErr w:type="spellEnd"/>
      <w:r>
        <w:rPr>
          <w:rFonts w:cs="Verdana"/>
        </w:rPr>
        <w:t>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28)</w:t>
      </w:r>
      <w:r>
        <w:rPr>
          <w:rFonts w:cs="Verdana"/>
        </w:rPr>
        <w:tab/>
      </w:r>
      <w:proofErr w:type="spellStart"/>
      <w:r>
        <w:rPr>
          <w:rFonts w:cs="Verdana"/>
        </w:rPr>
        <w:t>Naloxoni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hydrochloridum</w:t>
      </w:r>
      <w:proofErr w:type="spellEnd"/>
      <w:r>
        <w:rPr>
          <w:rFonts w:cs="Verdana"/>
        </w:rPr>
        <w:t xml:space="preserve"> 0,4 mg/ml - roztwór do </w:t>
      </w:r>
      <w:proofErr w:type="spellStart"/>
      <w:r>
        <w:rPr>
          <w:rFonts w:cs="Verdana"/>
        </w:rPr>
        <w:t>wstrzykiwań</w:t>
      </w:r>
      <w:proofErr w:type="spellEnd"/>
      <w:r>
        <w:rPr>
          <w:rFonts w:cs="Verdana"/>
        </w:rPr>
        <w:t>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29)</w:t>
      </w:r>
      <w:r>
        <w:rPr>
          <w:rFonts w:cs="Verdana"/>
        </w:rPr>
        <w:tab/>
      </w:r>
      <w:proofErr w:type="spellStart"/>
      <w:r>
        <w:rPr>
          <w:rFonts w:cs="Verdana"/>
        </w:rPr>
        <w:t>Natrii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chloridum</w:t>
      </w:r>
      <w:proofErr w:type="spellEnd"/>
      <w:r>
        <w:rPr>
          <w:rFonts w:cs="Verdana"/>
        </w:rPr>
        <w:t xml:space="preserve"> 0,9% - izotoniczny roztwór do </w:t>
      </w:r>
      <w:proofErr w:type="spellStart"/>
      <w:r>
        <w:rPr>
          <w:rFonts w:cs="Verdana"/>
        </w:rPr>
        <w:t>wstrzykiwań</w:t>
      </w:r>
      <w:proofErr w:type="spellEnd"/>
      <w:r>
        <w:rPr>
          <w:rFonts w:cs="Verdana"/>
        </w:rPr>
        <w:t xml:space="preserve"> lub rozpuszczalnik do sporządzania leków parenteralnych;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30)</w:t>
      </w:r>
      <w:r>
        <w:rPr>
          <w:rFonts w:cs="Verdana"/>
        </w:rPr>
        <w:tab/>
      </w:r>
      <w:proofErr w:type="spellStart"/>
      <w:r>
        <w:rPr>
          <w:rFonts w:cs="Verdana"/>
        </w:rPr>
        <w:t>Natrii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hydrogenocarbonas</w:t>
      </w:r>
      <w:proofErr w:type="spellEnd"/>
      <w:r>
        <w:rPr>
          <w:rFonts w:cs="Verdana"/>
        </w:rPr>
        <w:t xml:space="preserve"> 84 mg/ml - roztwór do </w:t>
      </w:r>
      <w:proofErr w:type="spellStart"/>
      <w:r>
        <w:rPr>
          <w:rFonts w:cs="Verdana"/>
        </w:rPr>
        <w:t>wstrzykiwań</w:t>
      </w:r>
      <w:proofErr w:type="spellEnd"/>
      <w:r>
        <w:rPr>
          <w:rFonts w:cs="Verdana"/>
        </w:rPr>
        <w:t>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31)</w:t>
      </w:r>
      <w:r>
        <w:rPr>
          <w:rFonts w:cs="Verdana"/>
        </w:rPr>
        <w:tab/>
      </w:r>
      <w:proofErr w:type="spellStart"/>
      <w:r>
        <w:rPr>
          <w:rFonts w:cs="Verdana"/>
        </w:rPr>
        <w:t>Neomycinum</w:t>
      </w:r>
      <w:proofErr w:type="spellEnd"/>
      <w:r>
        <w:rPr>
          <w:rFonts w:cs="Verdana"/>
        </w:rPr>
        <w:t xml:space="preserve"> 11,72 mg/g - aerozol na skórę;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32)</w:t>
      </w:r>
      <w:r>
        <w:rPr>
          <w:rFonts w:cs="Verdana"/>
        </w:rPr>
        <w:tab/>
      </w:r>
      <w:proofErr w:type="spellStart"/>
      <w:r>
        <w:rPr>
          <w:rFonts w:cs="Verdana"/>
        </w:rPr>
        <w:t>Oxygenium</w:t>
      </w:r>
      <w:proofErr w:type="spellEnd"/>
      <w:r>
        <w:rPr>
          <w:rFonts w:cs="Verdana"/>
        </w:rPr>
        <w:t>, tlen - gaz medyczny;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33)</w:t>
      </w:r>
      <w:r>
        <w:rPr>
          <w:rFonts w:cs="Verdana"/>
        </w:rPr>
        <w:tab/>
      </w:r>
      <w:proofErr w:type="spellStart"/>
      <w:r>
        <w:rPr>
          <w:rFonts w:cs="Verdana"/>
        </w:rPr>
        <w:t>Papaverini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hydrochloridum</w:t>
      </w:r>
      <w:proofErr w:type="spellEnd"/>
      <w:r>
        <w:rPr>
          <w:rFonts w:cs="Verdana"/>
        </w:rPr>
        <w:t xml:space="preserve"> 20 mg/ml - roztwór do </w:t>
      </w:r>
      <w:proofErr w:type="spellStart"/>
      <w:r>
        <w:rPr>
          <w:rFonts w:cs="Verdana"/>
        </w:rPr>
        <w:t>wstrzykiwań</w:t>
      </w:r>
      <w:proofErr w:type="spellEnd"/>
      <w:r>
        <w:rPr>
          <w:rFonts w:cs="Verdana"/>
        </w:rPr>
        <w:t>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34)</w:t>
      </w:r>
      <w:r>
        <w:rPr>
          <w:rFonts w:cs="Verdana"/>
        </w:rPr>
        <w:tab/>
      </w:r>
      <w:proofErr w:type="spellStart"/>
      <w:r>
        <w:rPr>
          <w:rFonts w:cs="Verdana"/>
        </w:rPr>
        <w:t>Salbutamolum</w:t>
      </w:r>
      <w:proofErr w:type="spellEnd"/>
      <w:r>
        <w:rPr>
          <w:rFonts w:cs="Verdana"/>
        </w:rPr>
        <w:t xml:space="preserve"> 0,1 mg/dawkę - aerozol inhalacyjny, zawiesina lub </w:t>
      </w:r>
      <w:proofErr w:type="spellStart"/>
      <w:r>
        <w:rPr>
          <w:rFonts w:cs="Verdana"/>
        </w:rPr>
        <w:t>Salbutamolum</w:t>
      </w:r>
      <w:proofErr w:type="spellEnd"/>
      <w:r>
        <w:rPr>
          <w:rFonts w:cs="Verdana"/>
        </w:rPr>
        <w:t xml:space="preserve"> 1 mg/ml lub 2 mg/ml - roztwór do nebulizacji lub płyn do inhalacji z nebulizatora;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35)</w:t>
      </w:r>
      <w:r>
        <w:rPr>
          <w:rFonts w:cs="Verdana"/>
        </w:rPr>
        <w:tab/>
      </w:r>
      <w:proofErr w:type="spellStart"/>
      <w:r>
        <w:rPr>
          <w:rFonts w:cs="Verdana"/>
        </w:rPr>
        <w:t>Salbutamolum</w:t>
      </w:r>
      <w:proofErr w:type="spellEnd"/>
      <w:r>
        <w:rPr>
          <w:rFonts w:cs="Verdana"/>
        </w:rPr>
        <w:t xml:space="preserve"> 0,5 mg/ml - roztwór do </w:t>
      </w:r>
      <w:proofErr w:type="spellStart"/>
      <w:r>
        <w:rPr>
          <w:rFonts w:cs="Verdana"/>
        </w:rPr>
        <w:t>wstrzykiwań</w:t>
      </w:r>
      <w:proofErr w:type="spellEnd"/>
      <w:r>
        <w:rPr>
          <w:rFonts w:cs="Verdana"/>
        </w:rPr>
        <w:t>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36)</w:t>
      </w:r>
      <w:r>
        <w:rPr>
          <w:rFonts w:cs="Verdana"/>
        </w:rPr>
        <w:tab/>
      </w:r>
      <w:proofErr w:type="spellStart"/>
      <w:r>
        <w:rPr>
          <w:rFonts w:cs="Verdana"/>
        </w:rPr>
        <w:t>Theophyllinum</w:t>
      </w:r>
      <w:proofErr w:type="spellEnd"/>
      <w:r>
        <w:rPr>
          <w:rFonts w:cs="Verdana"/>
        </w:rPr>
        <w:t xml:space="preserve"> 20 mg/ml - roztwór do </w:t>
      </w:r>
      <w:proofErr w:type="spellStart"/>
      <w:r>
        <w:rPr>
          <w:rFonts w:cs="Verdana"/>
        </w:rPr>
        <w:t>wstrzykiwań</w:t>
      </w:r>
      <w:proofErr w:type="spellEnd"/>
      <w:r>
        <w:rPr>
          <w:rFonts w:cs="Verdana"/>
        </w:rPr>
        <w:t xml:space="preserve"> i infuzji lub </w:t>
      </w:r>
      <w:proofErr w:type="spellStart"/>
      <w:r>
        <w:rPr>
          <w:rFonts w:cs="Verdana"/>
        </w:rPr>
        <w:t>Theophyllinum</w:t>
      </w:r>
      <w:proofErr w:type="spellEnd"/>
      <w:r>
        <w:rPr>
          <w:rFonts w:cs="Verdana"/>
        </w:rPr>
        <w:t xml:space="preserve"> 1,2 mg/ml - roztwór do infuzji;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37)</w:t>
      </w:r>
      <w:r>
        <w:rPr>
          <w:rFonts w:cs="Verdana"/>
        </w:rPr>
        <w:tab/>
      </w:r>
      <w:proofErr w:type="spellStart"/>
      <w:r>
        <w:rPr>
          <w:rFonts w:cs="Verdana"/>
        </w:rPr>
        <w:t>Theophyllinum</w:t>
      </w:r>
      <w:proofErr w:type="spellEnd"/>
      <w:r>
        <w:rPr>
          <w:rFonts w:cs="Verdana"/>
        </w:rPr>
        <w:t xml:space="preserve"> 100 mg lub 200 mg, lub 250 mg, lub 300 mg - tabletki lub kapsułki;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38)</w:t>
      </w:r>
      <w:r>
        <w:rPr>
          <w:rFonts w:cs="Verdana"/>
        </w:rPr>
        <w:tab/>
      </w:r>
      <w:proofErr w:type="spellStart"/>
      <w:r>
        <w:rPr>
          <w:rFonts w:cs="Verdana"/>
        </w:rPr>
        <w:t>Tramadoli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hydrochloridum</w:t>
      </w:r>
      <w:proofErr w:type="spellEnd"/>
      <w:r>
        <w:rPr>
          <w:rFonts w:cs="Verdana"/>
        </w:rPr>
        <w:t xml:space="preserve"> 50 mg/ml - roztwór do </w:t>
      </w:r>
      <w:proofErr w:type="spellStart"/>
      <w:r>
        <w:rPr>
          <w:rFonts w:cs="Verdana"/>
        </w:rPr>
        <w:t>wstrzykiwań</w:t>
      </w:r>
      <w:proofErr w:type="spellEnd"/>
      <w:r>
        <w:rPr>
          <w:rFonts w:cs="Verdana"/>
        </w:rPr>
        <w:t>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39)</w:t>
      </w:r>
      <w:r>
        <w:rPr>
          <w:rFonts w:cs="Verdana"/>
        </w:rPr>
        <w:tab/>
        <w:t>roztwory do infuzji:</w:t>
      </w:r>
    </w:p>
    <w:p w:rsidR="00487980" w:rsidRDefault="00487980" w:rsidP="00487980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 xml:space="preserve">roztwór </w:t>
      </w:r>
      <w:proofErr w:type="spellStart"/>
      <w:r>
        <w:rPr>
          <w:rFonts w:cs="Verdana"/>
        </w:rPr>
        <w:t>Ringera</w:t>
      </w:r>
      <w:proofErr w:type="spellEnd"/>
      <w:r>
        <w:rPr>
          <w:rFonts w:cs="Verdana"/>
        </w:rPr>
        <w:t xml:space="preserve"> (produkt złożony) lub płyn fizjologiczny </w:t>
      </w:r>
      <w:proofErr w:type="spellStart"/>
      <w:r>
        <w:rPr>
          <w:rFonts w:cs="Verdana"/>
        </w:rPr>
        <w:t>wieloelektrolitowy</w:t>
      </w:r>
      <w:proofErr w:type="spellEnd"/>
      <w:r>
        <w:rPr>
          <w:rFonts w:cs="Verdana"/>
        </w:rPr>
        <w:t xml:space="preserve"> izotoniczny (produkt złożony),</w:t>
      </w:r>
    </w:p>
    <w:p w:rsidR="00487980" w:rsidRDefault="00487980" w:rsidP="00487980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</w:r>
      <w:proofErr w:type="spellStart"/>
      <w:r>
        <w:rPr>
          <w:rFonts w:cs="Verdana"/>
        </w:rPr>
        <w:t>Glucosum</w:t>
      </w:r>
      <w:proofErr w:type="spellEnd"/>
      <w:r>
        <w:rPr>
          <w:rFonts w:cs="Verdana"/>
        </w:rPr>
        <w:t xml:space="preserve"> 5% - roztwór do infuzji,</w:t>
      </w:r>
    </w:p>
    <w:p w:rsidR="00487980" w:rsidRDefault="00487980" w:rsidP="00487980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</w:r>
      <w:proofErr w:type="spellStart"/>
      <w:r>
        <w:rPr>
          <w:rFonts w:cs="Verdana"/>
        </w:rPr>
        <w:t>Glucosum</w:t>
      </w:r>
      <w:proofErr w:type="spellEnd"/>
      <w:r>
        <w:rPr>
          <w:rFonts w:cs="Verdana"/>
        </w:rPr>
        <w:t xml:space="preserve"> 10% - roztwór do infuzji,</w:t>
      </w:r>
    </w:p>
    <w:p w:rsidR="00487980" w:rsidRDefault="00487980" w:rsidP="00487980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d)</w:t>
      </w:r>
      <w:r>
        <w:rPr>
          <w:rFonts w:cs="Verdana"/>
        </w:rPr>
        <w:tab/>
      </w:r>
      <w:proofErr w:type="spellStart"/>
      <w:r>
        <w:rPr>
          <w:rFonts w:cs="Verdana"/>
        </w:rPr>
        <w:t>Natrii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chloridum</w:t>
      </w:r>
      <w:proofErr w:type="spellEnd"/>
      <w:r>
        <w:rPr>
          <w:rFonts w:cs="Verdana"/>
        </w:rPr>
        <w:t xml:space="preserve"> 0,9% - roztwór do infuzji.</w:t>
      </w:r>
    </w:p>
    <w:p w:rsidR="00487980" w:rsidRDefault="00487980" w:rsidP="00487980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Wykaz wyrobów medycznych: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aparat do mierzenia ciśnienia;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cewniki do odsysania z jamy ustnej i drzewa oskrzelowego (jednorazowe, sterylne, w różnych rozmiarach);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defibrylator z zapisem EKG lub defibrylator i aparat EKG z 12 odprowadzeniami;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lastRenderedPageBreak/>
        <w:t>4)</w:t>
      </w:r>
      <w:r>
        <w:rPr>
          <w:rFonts w:cs="Verdana"/>
        </w:rPr>
        <w:tab/>
        <w:t>deska ortopedyczna z możliwością stabilizacji głowy;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</w:r>
      <w:proofErr w:type="spellStart"/>
      <w:r>
        <w:rPr>
          <w:rFonts w:cs="Verdana"/>
        </w:rPr>
        <w:t>glukometr</w:t>
      </w:r>
      <w:proofErr w:type="spellEnd"/>
      <w:r>
        <w:rPr>
          <w:rFonts w:cs="Verdana"/>
        </w:rPr>
        <w:t xml:space="preserve"> oraz paski testowe;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6)</w:t>
      </w:r>
      <w:r>
        <w:rPr>
          <w:rFonts w:cs="Verdana"/>
        </w:rPr>
        <w:tab/>
        <w:t>inhalator pneumatyczny do stosowania w nebulizacji - wyłącznie w przypadku podawania leków w postaci płynu do nebulizacji;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7)</w:t>
      </w:r>
      <w:r>
        <w:rPr>
          <w:rFonts w:cs="Verdana"/>
        </w:rPr>
        <w:tab/>
        <w:t xml:space="preserve">kleszczyki </w:t>
      </w:r>
      <w:proofErr w:type="spellStart"/>
      <w:r>
        <w:rPr>
          <w:rFonts w:cs="Verdana"/>
        </w:rPr>
        <w:t>Magilla</w:t>
      </w:r>
      <w:proofErr w:type="spellEnd"/>
      <w:r>
        <w:rPr>
          <w:rFonts w:cs="Verdana"/>
        </w:rPr>
        <w:t xml:space="preserve"> dla dorosłych;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8)</w:t>
      </w:r>
      <w:r>
        <w:rPr>
          <w:rFonts w:cs="Verdana"/>
        </w:rPr>
        <w:tab/>
        <w:t>komplet strzykawek i igieł, cewniki do wlewów dożylnych;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9)</w:t>
      </w:r>
      <w:r>
        <w:rPr>
          <w:rFonts w:cs="Verdana"/>
        </w:rPr>
        <w:tab/>
        <w:t>laryngoskop i rurki intubacyjne (różnych rozmiarów);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10)</w:t>
      </w:r>
      <w:r>
        <w:rPr>
          <w:rFonts w:cs="Verdana"/>
        </w:rPr>
        <w:tab/>
        <w:t>latarka lekarska do sprawdzania reakcji źrenic;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11)</w:t>
      </w:r>
      <w:r>
        <w:rPr>
          <w:rFonts w:cs="Verdana"/>
        </w:rPr>
        <w:tab/>
        <w:t>przyrządy do przetaczania płynów;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12)</w:t>
      </w:r>
      <w:r>
        <w:rPr>
          <w:rFonts w:cs="Verdana"/>
        </w:rPr>
        <w:tab/>
      </w:r>
      <w:proofErr w:type="spellStart"/>
      <w:r>
        <w:rPr>
          <w:rFonts w:cs="Verdana"/>
        </w:rPr>
        <w:t>pulsoksymetr</w:t>
      </w:r>
      <w:proofErr w:type="spellEnd"/>
      <w:r>
        <w:rPr>
          <w:rFonts w:cs="Verdana"/>
        </w:rPr>
        <w:t>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13)</w:t>
      </w:r>
      <w:r>
        <w:rPr>
          <w:rFonts w:cs="Verdana"/>
        </w:rPr>
        <w:tab/>
        <w:t>rurki ustno-gardłowe;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14)</w:t>
      </w:r>
      <w:r>
        <w:rPr>
          <w:rFonts w:cs="Verdana"/>
        </w:rPr>
        <w:tab/>
        <w:t>ssak elektryczny z osobnym przedłużaczem;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15)</w:t>
      </w:r>
      <w:r>
        <w:rPr>
          <w:rFonts w:cs="Verdana"/>
        </w:rPr>
        <w:tab/>
      </w:r>
      <w:proofErr w:type="spellStart"/>
      <w:r>
        <w:rPr>
          <w:rFonts w:cs="Verdana"/>
        </w:rPr>
        <w:t>staza</w:t>
      </w:r>
      <w:proofErr w:type="spellEnd"/>
      <w:r>
        <w:rPr>
          <w:rFonts w:cs="Verdana"/>
        </w:rPr>
        <w:t>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16)</w:t>
      </w:r>
      <w:r>
        <w:rPr>
          <w:rFonts w:cs="Verdana"/>
        </w:rPr>
        <w:tab/>
        <w:t>stetoskop;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17)</w:t>
      </w:r>
      <w:r>
        <w:rPr>
          <w:rFonts w:cs="Verdana"/>
        </w:rPr>
        <w:tab/>
        <w:t>szyny do unieruchamiania kończyn;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18)</w:t>
      </w:r>
      <w:r>
        <w:rPr>
          <w:rFonts w:cs="Verdana"/>
        </w:rPr>
        <w:tab/>
        <w:t>środki opatrunkowe;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19)</w:t>
      </w:r>
      <w:r>
        <w:rPr>
          <w:rFonts w:cs="Verdana"/>
        </w:rPr>
        <w:tab/>
        <w:t>termometr;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20)</w:t>
      </w:r>
      <w:r>
        <w:rPr>
          <w:rFonts w:cs="Verdana"/>
        </w:rPr>
        <w:tab/>
        <w:t>testy do jakościowego oznaczania obecności:</w:t>
      </w:r>
    </w:p>
    <w:p w:rsidR="00487980" w:rsidRDefault="00487980" w:rsidP="00487980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</w:r>
      <w:proofErr w:type="spellStart"/>
      <w:r>
        <w:rPr>
          <w:rFonts w:cs="Verdana"/>
        </w:rPr>
        <w:t>opiatów</w:t>
      </w:r>
      <w:proofErr w:type="spellEnd"/>
      <w:r>
        <w:rPr>
          <w:rFonts w:cs="Verdana"/>
        </w:rPr>
        <w:t>,</w:t>
      </w:r>
    </w:p>
    <w:p w:rsidR="00487980" w:rsidRDefault="00487980" w:rsidP="00487980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amfetaminy i jej analogów,</w:t>
      </w:r>
    </w:p>
    <w:p w:rsidR="00487980" w:rsidRDefault="00487980" w:rsidP="00487980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kokainy,</w:t>
      </w:r>
    </w:p>
    <w:p w:rsidR="00487980" w:rsidRDefault="00487980" w:rsidP="00487980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d)</w:t>
      </w:r>
      <w:r>
        <w:rPr>
          <w:rFonts w:cs="Verdana"/>
        </w:rPr>
        <w:tab/>
      </w:r>
      <w:proofErr w:type="spellStart"/>
      <w:r>
        <w:rPr>
          <w:rFonts w:cs="Verdana"/>
        </w:rPr>
        <w:t>tetrahydrokanabinoli</w:t>
      </w:r>
      <w:proofErr w:type="spellEnd"/>
      <w:r>
        <w:rPr>
          <w:rFonts w:cs="Verdana"/>
        </w:rPr>
        <w:t>,</w:t>
      </w:r>
    </w:p>
    <w:p w:rsidR="00487980" w:rsidRDefault="00487980" w:rsidP="00487980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e)</w:t>
      </w:r>
      <w:r>
        <w:rPr>
          <w:rFonts w:cs="Verdana"/>
        </w:rPr>
        <w:tab/>
      </w:r>
      <w:proofErr w:type="spellStart"/>
      <w:r>
        <w:rPr>
          <w:rFonts w:cs="Verdana"/>
        </w:rPr>
        <w:t>benzodiazepin</w:t>
      </w:r>
      <w:proofErr w:type="spellEnd"/>
      <w:r>
        <w:rPr>
          <w:rFonts w:cs="Verdana"/>
        </w:rPr>
        <w:t>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21)</w:t>
      </w:r>
      <w:r>
        <w:rPr>
          <w:rFonts w:cs="Verdana"/>
        </w:rPr>
        <w:tab/>
        <w:t>uniwersalny kołnierz do unieruchamiania odcinka szyjnego kręgosłupa;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22)</w:t>
      </w:r>
      <w:r>
        <w:rPr>
          <w:rFonts w:cs="Verdana"/>
        </w:rPr>
        <w:tab/>
        <w:t xml:space="preserve">worek </w:t>
      </w:r>
      <w:proofErr w:type="spellStart"/>
      <w:r>
        <w:rPr>
          <w:rFonts w:cs="Verdana"/>
        </w:rPr>
        <w:t>samorozprężalny</w:t>
      </w:r>
      <w:proofErr w:type="spellEnd"/>
      <w:r>
        <w:rPr>
          <w:rFonts w:cs="Verdana"/>
        </w:rPr>
        <w:t xml:space="preserve"> z rezerwuarem tlenowym;</w:t>
      </w:r>
    </w:p>
    <w:p w:rsidR="00487980" w:rsidRDefault="00487980" w:rsidP="00487980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23)</w:t>
      </w:r>
      <w:r>
        <w:rPr>
          <w:rFonts w:cs="Verdana"/>
        </w:rPr>
        <w:tab/>
        <w:t>wózek inwalidzki ręczny.</w:t>
      </w:r>
    </w:p>
    <w:p w:rsidR="00487980" w:rsidRDefault="00487980" w:rsidP="00487980">
      <w:pPr>
        <w:spacing w:before="240"/>
        <w:rPr>
          <w:rFonts w:cs="Verdana"/>
        </w:rPr>
      </w:pPr>
      <w:r>
        <w:rPr>
          <w:rFonts w:cs="Verdana"/>
          <w:b/>
          <w:bCs/>
        </w:rPr>
        <w:t>ZAŁĄCZNIK Nr 2</w:t>
      </w:r>
    </w:p>
    <w:p w:rsidR="00487980" w:rsidRDefault="00487980" w:rsidP="00487980">
      <w:pPr>
        <w:spacing w:before="240"/>
        <w:jc w:val="center"/>
        <w:rPr>
          <w:rFonts w:cs="Verdana"/>
        </w:rPr>
      </w:pPr>
      <w:r>
        <w:rPr>
          <w:rFonts w:cs="Verdana"/>
        </w:rPr>
        <w:t>WZÓR</w:t>
      </w:r>
    </w:p>
    <w:p w:rsidR="00487980" w:rsidRDefault="00487980" w:rsidP="00487980">
      <w:pPr>
        <w:spacing w:after="240"/>
        <w:jc w:val="center"/>
        <w:rPr>
          <w:rFonts w:cs="Verdana"/>
        </w:rPr>
      </w:pPr>
      <w:r>
        <w:rPr>
          <w:rFonts w:cs="Verdana"/>
          <w:b/>
          <w:bCs/>
        </w:rPr>
        <w:lastRenderedPageBreak/>
        <w:t>KARTA EWIDENCYJNA NR ...</w:t>
      </w:r>
    </w:p>
    <w:p w:rsidR="00487980" w:rsidRDefault="00487980" w:rsidP="00487980">
      <w:pPr>
        <w:spacing w:before="240" w:after="240"/>
        <w:jc w:val="both"/>
        <w:rPr>
          <w:rFonts w:cs="Verdana"/>
        </w:rPr>
      </w:pPr>
      <w:r>
        <w:rPr>
          <w:rFonts w:cs="Verdana"/>
        </w:rPr>
        <w:t>Nazwa oraz adres izby wytrzeźwień lub placówki ................................................................................................................</w:t>
      </w:r>
    </w:p>
    <w:p w:rsidR="00487980" w:rsidRDefault="00487980" w:rsidP="00487980">
      <w:pPr>
        <w:spacing w:after="240"/>
        <w:jc w:val="both"/>
        <w:rPr>
          <w:rFonts w:cs="Verdana"/>
        </w:rPr>
      </w:pPr>
      <w:r>
        <w:rPr>
          <w:rFonts w:cs="Verdana"/>
        </w:rPr>
        <w:t>Nr łóżka/sali ...........................................................................................................................................................................</w:t>
      </w:r>
    </w:p>
    <w:p w:rsidR="00487980" w:rsidRDefault="00487980" w:rsidP="00487980">
      <w:pPr>
        <w:spacing w:after="240"/>
        <w:jc w:val="both"/>
        <w:rPr>
          <w:rFonts w:cs="Verdana"/>
        </w:rPr>
      </w:pPr>
      <w:r>
        <w:rPr>
          <w:rFonts w:cs="Verdana"/>
        </w:rPr>
        <w:t>Nr karty depozytowej ............................................................................................................................................................</w:t>
      </w:r>
    </w:p>
    <w:p w:rsidR="00487980" w:rsidRDefault="00487980" w:rsidP="00487980">
      <w:pPr>
        <w:tabs>
          <w:tab w:val="left" w:pos="426"/>
        </w:tabs>
        <w:spacing w:after="240"/>
        <w:ind w:left="426" w:hanging="426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Imię i nazwisko osoby doprowadzonej lub przyjętej ....................................................................................................</w:t>
      </w:r>
    </w:p>
    <w:p w:rsidR="00487980" w:rsidRDefault="00487980" w:rsidP="00487980">
      <w:pPr>
        <w:tabs>
          <w:tab w:val="left" w:pos="426"/>
        </w:tabs>
        <w:spacing w:after="240"/>
        <w:ind w:left="426" w:hanging="426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Imiona rodziców.............................................................................................................................................................</w:t>
      </w:r>
    </w:p>
    <w:p w:rsidR="00487980" w:rsidRDefault="00487980" w:rsidP="00487980">
      <w:pPr>
        <w:tabs>
          <w:tab w:val="left" w:pos="426"/>
        </w:tabs>
        <w:spacing w:after="240"/>
        <w:ind w:left="426" w:hanging="426"/>
        <w:jc w:val="both"/>
        <w:rPr>
          <w:rFonts w:cs="Verdana"/>
        </w:rPr>
      </w:pPr>
      <w:r>
        <w:rPr>
          <w:rFonts w:cs="Verdana"/>
        </w:rPr>
        <w:t>3.</w:t>
      </w:r>
      <w:r>
        <w:rPr>
          <w:rFonts w:cs="Verdana"/>
        </w:rPr>
        <w:tab/>
        <w:t>Nazwa i numer dokumentu tożsamości .........................................................................................................................</w:t>
      </w:r>
    </w:p>
    <w:p w:rsidR="00487980" w:rsidRDefault="00487980" w:rsidP="00487980">
      <w:pPr>
        <w:tabs>
          <w:tab w:val="left" w:pos="426"/>
        </w:tabs>
        <w:spacing w:after="240"/>
        <w:ind w:left="426" w:hanging="426"/>
        <w:jc w:val="both"/>
        <w:rPr>
          <w:rFonts w:cs="Verdana"/>
        </w:rPr>
      </w:pPr>
      <w:r>
        <w:rPr>
          <w:rFonts w:cs="Verdana"/>
        </w:rPr>
        <w:t>4.</w:t>
      </w:r>
      <w:r>
        <w:rPr>
          <w:rFonts w:cs="Verdana"/>
        </w:rPr>
        <w:tab/>
        <w:t>Data i miejsce urodzenia lub wiek ................................................................................................................................</w:t>
      </w:r>
    </w:p>
    <w:p w:rsidR="00487980" w:rsidRDefault="00487980" w:rsidP="00487980">
      <w:pPr>
        <w:tabs>
          <w:tab w:val="left" w:pos="426"/>
        </w:tabs>
        <w:spacing w:after="240"/>
        <w:ind w:left="426" w:hanging="426"/>
        <w:jc w:val="both"/>
        <w:rPr>
          <w:rFonts w:cs="Verdana"/>
        </w:rPr>
      </w:pPr>
      <w:r>
        <w:rPr>
          <w:rFonts w:cs="Verdana"/>
        </w:rPr>
        <w:t>5.</w:t>
      </w:r>
      <w:r>
        <w:rPr>
          <w:rFonts w:cs="Verdana"/>
        </w:rPr>
        <w:tab/>
        <w:t>Numer PESEL, jeżeli posiada .......................................................................................................................................</w:t>
      </w:r>
    </w:p>
    <w:p w:rsidR="00487980" w:rsidRDefault="00487980" w:rsidP="00487980">
      <w:pPr>
        <w:tabs>
          <w:tab w:val="left" w:pos="426"/>
        </w:tabs>
        <w:spacing w:after="240"/>
        <w:ind w:left="426" w:hanging="426"/>
        <w:jc w:val="both"/>
        <w:rPr>
          <w:rFonts w:cs="Verdana"/>
        </w:rPr>
      </w:pPr>
      <w:r>
        <w:rPr>
          <w:rFonts w:cs="Verdana"/>
        </w:rPr>
        <w:t>6.</w:t>
      </w:r>
      <w:r>
        <w:rPr>
          <w:rFonts w:cs="Verdana"/>
        </w:rPr>
        <w:tab/>
        <w:t>Stan cywilny ..................................................................................................................................................................</w:t>
      </w:r>
    </w:p>
    <w:p w:rsidR="00487980" w:rsidRDefault="00487980" w:rsidP="00487980">
      <w:pPr>
        <w:tabs>
          <w:tab w:val="left" w:pos="426"/>
        </w:tabs>
        <w:ind w:left="426" w:hanging="426"/>
        <w:jc w:val="both"/>
        <w:rPr>
          <w:rFonts w:cs="Verdana"/>
        </w:rPr>
      </w:pPr>
      <w:r>
        <w:rPr>
          <w:rFonts w:cs="Verdana"/>
        </w:rPr>
        <w:t>7.</w:t>
      </w:r>
      <w:r>
        <w:rPr>
          <w:rFonts w:cs="Verdana"/>
        </w:rPr>
        <w:tab/>
        <w:t>Zamieszkały(-</w:t>
      </w:r>
      <w:proofErr w:type="spellStart"/>
      <w:r>
        <w:rPr>
          <w:rFonts w:cs="Verdana"/>
        </w:rPr>
        <w:t>ła</w:t>
      </w:r>
      <w:proofErr w:type="spellEnd"/>
      <w:r>
        <w:rPr>
          <w:rFonts w:cs="Verdana"/>
        </w:rPr>
        <w:t>) ...........................................................................................................................................................</w:t>
      </w:r>
    </w:p>
    <w:p w:rsidR="00487980" w:rsidRDefault="00487980" w:rsidP="00487980">
      <w:pPr>
        <w:rPr>
          <w:rFonts w:cs="Verdana"/>
        </w:rPr>
      </w:pPr>
      <w:r>
        <w:rPr>
          <w:rFonts w:cs="Verdana"/>
        </w:rPr>
        <w:t>(adres zamieszkania lub miejsce pobytu)</w:t>
      </w:r>
    </w:p>
    <w:p w:rsidR="00487980" w:rsidRDefault="00487980" w:rsidP="00487980">
      <w:pPr>
        <w:tabs>
          <w:tab w:val="left" w:pos="426"/>
        </w:tabs>
        <w:spacing w:after="240"/>
        <w:ind w:left="426" w:hanging="426"/>
        <w:jc w:val="both"/>
        <w:rPr>
          <w:rFonts w:cs="Verdana"/>
        </w:rPr>
      </w:pPr>
      <w:r>
        <w:rPr>
          <w:rFonts w:cs="Verdana"/>
        </w:rPr>
        <w:t>8.</w:t>
      </w:r>
      <w:r>
        <w:rPr>
          <w:rFonts w:cs="Verdana"/>
        </w:rPr>
        <w:tab/>
        <w:t>Imię i nazwisko, jednostka, numer służbowy i podpis doprowadzającego funkcjonariusza Policji lub strażnika straży gminnej ...............................................................................................................................................................</w:t>
      </w:r>
    </w:p>
    <w:p w:rsidR="00487980" w:rsidRDefault="00487980" w:rsidP="00487980">
      <w:pPr>
        <w:spacing w:after="240"/>
        <w:ind w:left="426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........................................................................................................................................................................................</w:t>
      </w:r>
    </w:p>
    <w:p w:rsidR="00487980" w:rsidRDefault="00487980" w:rsidP="00487980">
      <w:pPr>
        <w:tabs>
          <w:tab w:val="left" w:pos="426"/>
        </w:tabs>
        <w:spacing w:after="240"/>
        <w:ind w:left="426" w:hanging="426"/>
        <w:jc w:val="both"/>
        <w:rPr>
          <w:rFonts w:cs="Verdana"/>
        </w:rPr>
      </w:pPr>
      <w:r>
        <w:rPr>
          <w:rFonts w:cs="Verdana"/>
        </w:rPr>
        <w:t>9.</w:t>
      </w:r>
      <w:r>
        <w:rPr>
          <w:rFonts w:cs="Verdana"/>
        </w:rPr>
        <w:tab/>
        <w:t>Decyzja o zatrzymaniu osoby do dyspozycji Policji .....................................................................................................</w:t>
      </w:r>
    </w:p>
    <w:p w:rsidR="00487980" w:rsidRDefault="00487980" w:rsidP="00487980">
      <w:pPr>
        <w:tabs>
          <w:tab w:val="left" w:pos="426"/>
        </w:tabs>
        <w:ind w:left="426" w:hanging="426"/>
        <w:jc w:val="both"/>
        <w:rPr>
          <w:rFonts w:cs="Verdana"/>
        </w:rPr>
      </w:pPr>
      <w:r>
        <w:rPr>
          <w:rFonts w:cs="Verdana"/>
        </w:rPr>
        <w:lastRenderedPageBreak/>
        <w:t>10.</w:t>
      </w:r>
      <w:r>
        <w:rPr>
          <w:rFonts w:cs="Verdana"/>
        </w:rPr>
        <w:tab/>
        <w:t>Zgoda na badanie na zawartość alkoholu w organizmie ...............................................................................................</w:t>
      </w:r>
    </w:p>
    <w:p w:rsidR="00487980" w:rsidRDefault="00487980" w:rsidP="00487980">
      <w:pPr>
        <w:rPr>
          <w:rFonts w:cs="Verdana"/>
        </w:rPr>
      </w:pPr>
      <w:r>
        <w:rPr>
          <w:rFonts w:cs="Verdana"/>
        </w:rPr>
        <w:t>(podpis osoby doprowadzonej do izby wytrzeźwień lub placówki)</w:t>
      </w:r>
    </w:p>
    <w:p w:rsidR="00487980" w:rsidRDefault="00487980" w:rsidP="00487980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</w:rPr>
        <w:t>11.</w:t>
      </w:r>
      <w:r>
        <w:rPr>
          <w:rFonts w:cs="Verdana"/>
        </w:rPr>
        <w:tab/>
        <w:t>Wynik badania na zawartość alkoholu w organizmie ...................................................................................................</w:t>
      </w:r>
    </w:p>
    <w:p w:rsidR="00487980" w:rsidRDefault="00487980" w:rsidP="00487980">
      <w:pPr>
        <w:ind w:left="426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........................................................................................................................................................................................</w:t>
      </w:r>
    </w:p>
    <w:p w:rsidR="00487980" w:rsidRDefault="00487980" w:rsidP="00487980">
      <w:pPr>
        <w:spacing w:after="240"/>
        <w:ind w:left="426"/>
        <w:jc w:val="center"/>
        <w:rPr>
          <w:rFonts w:cs="Verdana"/>
        </w:rPr>
      </w:pPr>
      <w:r>
        <w:rPr>
          <w:rFonts w:cs="Verdana"/>
        </w:rPr>
        <w:t>(imię, nazwisko i podpis osoby przeprowadzającej badanie)</w:t>
      </w:r>
    </w:p>
    <w:p w:rsidR="00487980" w:rsidRDefault="00487980" w:rsidP="00487980">
      <w:pPr>
        <w:spacing w:before="240"/>
        <w:ind w:left="426" w:hanging="426"/>
        <w:jc w:val="both"/>
        <w:rPr>
          <w:rFonts w:cs="Verdana"/>
        </w:rPr>
      </w:pPr>
      <w:r>
        <w:rPr>
          <w:rFonts w:cs="Verdana"/>
          <w:b/>
          <w:bCs/>
        </w:rPr>
        <w:t>I.</w:t>
      </w:r>
      <w:r>
        <w:rPr>
          <w:rFonts w:cs="Verdana"/>
          <w:b/>
          <w:bCs/>
        </w:rPr>
        <w:tab/>
        <w:t>Opinia lekarza/felczera</w:t>
      </w:r>
      <w:r>
        <w:rPr>
          <w:rFonts w:cs="Verdana"/>
          <w:b/>
          <w:bCs/>
          <w:vertAlign w:val="superscript"/>
        </w:rPr>
        <w:t>*</w:t>
      </w:r>
    </w:p>
    <w:p w:rsidR="00487980" w:rsidRDefault="00487980" w:rsidP="00487980">
      <w:pPr>
        <w:tabs>
          <w:tab w:val="left" w:pos="426"/>
        </w:tabs>
        <w:spacing w:before="240" w:after="240"/>
        <w:ind w:left="426" w:hanging="426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Brak zgody na badanie na zawartość alkoholu w organizmie. Stwierdzam występowanie/niewystępowanie u osoby doprowadzonej symptomów wskazujących na stan nietrzeźwości, o których mowa w art. 40</w:t>
      </w:r>
      <w:r>
        <w:rPr>
          <w:rFonts w:cs="Verdana"/>
          <w:vertAlign w:val="superscript"/>
        </w:rPr>
        <w:t>1</w:t>
      </w:r>
      <w:r>
        <w:rPr>
          <w:rFonts w:cs="Verdana"/>
        </w:rPr>
        <w:t xml:space="preserve"> ust. 3 ustawy z dnia 26 października 1982 r. o wychowaniu w trzeźwości i przeciwdziałaniu alkoholizmowi.</w:t>
      </w:r>
    </w:p>
    <w:p w:rsidR="00487980" w:rsidRDefault="00487980" w:rsidP="00487980">
      <w:pPr>
        <w:tabs>
          <w:tab w:val="left" w:pos="426"/>
        </w:tabs>
        <w:ind w:left="426" w:hanging="425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W wyniku badania stwierdzam, że doprowadzony(-na):</w:t>
      </w:r>
    </w:p>
    <w:p w:rsidR="00487980" w:rsidRDefault="00487980" w:rsidP="00487980">
      <w:pPr>
        <w:tabs>
          <w:tab w:val="left" w:pos="852"/>
        </w:tabs>
        <w:ind w:left="852" w:hanging="425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jest w stanie nietrzeźwości uzasadniającym zatrzymanie w izbie wytrzeźwień lub placówce;</w:t>
      </w:r>
    </w:p>
    <w:p w:rsidR="00487980" w:rsidRDefault="00487980" w:rsidP="00487980">
      <w:pPr>
        <w:tabs>
          <w:tab w:val="left" w:pos="852"/>
        </w:tabs>
        <w:ind w:left="852" w:hanging="425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wymaga skierowania do podmiotu leczniczego;</w:t>
      </w:r>
    </w:p>
    <w:p w:rsidR="00487980" w:rsidRDefault="00487980" w:rsidP="00487980">
      <w:pPr>
        <w:tabs>
          <w:tab w:val="left" w:pos="852"/>
        </w:tabs>
        <w:spacing w:after="240"/>
        <w:ind w:left="852" w:hanging="426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nie wymaga umieszczenia w izbie wytrzeźwień lub placówce.</w:t>
      </w:r>
    </w:p>
    <w:p w:rsidR="00487980" w:rsidRDefault="00487980" w:rsidP="00487980">
      <w:pPr>
        <w:spacing w:before="240"/>
        <w:ind w:left="5112" w:hanging="5112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</w:t>
      </w:r>
    </w:p>
    <w:p w:rsidR="00487980" w:rsidRDefault="00487980" w:rsidP="00487980">
      <w:pPr>
        <w:ind w:left="6248"/>
        <w:jc w:val="both"/>
        <w:rPr>
          <w:rFonts w:cs="Verdana"/>
        </w:rPr>
      </w:pPr>
      <w:r>
        <w:rPr>
          <w:rFonts w:cs="Verdana"/>
        </w:rPr>
        <w:t>(pieczęć i podpis lekarza/felczera)</w:t>
      </w:r>
    </w:p>
    <w:p w:rsidR="00487980" w:rsidRDefault="00487980" w:rsidP="00487980">
      <w:pPr>
        <w:spacing w:after="240"/>
        <w:ind w:left="426" w:hanging="426"/>
        <w:jc w:val="both"/>
        <w:rPr>
          <w:rFonts w:cs="Verdana"/>
        </w:rPr>
      </w:pPr>
      <w:r>
        <w:rPr>
          <w:rFonts w:cs="Verdana"/>
          <w:b/>
          <w:bCs/>
        </w:rPr>
        <w:t>II.</w:t>
      </w:r>
      <w:r>
        <w:rPr>
          <w:rFonts w:cs="Verdana"/>
          <w:b/>
          <w:bCs/>
        </w:rPr>
        <w:tab/>
        <w:t>Decyzja w sprawie przyjęcia/odmowy przyjęcia</w:t>
      </w:r>
      <w:r>
        <w:rPr>
          <w:rFonts w:cs="Verdana"/>
          <w:b/>
          <w:bCs/>
          <w:vertAlign w:val="superscript"/>
        </w:rPr>
        <w:t>*</w:t>
      </w:r>
    </w:p>
    <w:p w:rsidR="00487980" w:rsidRDefault="00487980" w:rsidP="00487980">
      <w:pPr>
        <w:tabs>
          <w:tab w:val="left" w:pos="426"/>
        </w:tabs>
        <w:ind w:left="426" w:hanging="426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Odmawia się przyjęcia do .............................................................................................................................................</w:t>
      </w:r>
    </w:p>
    <w:p w:rsidR="00487980" w:rsidRDefault="00487980" w:rsidP="00487980">
      <w:pPr>
        <w:ind w:left="4402"/>
        <w:jc w:val="both"/>
        <w:rPr>
          <w:rFonts w:cs="Verdana"/>
        </w:rPr>
      </w:pPr>
      <w:r>
        <w:rPr>
          <w:rFonts w:cs="Verdana"/>
        </w:rPr>
        <w:t>(nazwa oraz adres izby wytrzeźwień lub placówki)</w:t>
      </w:r>
    </w:p>
    <w:p w:rsidR="00487980" w:rsidRDefault="00487980" w:rsidP="00487980">
      <w:pPr>
        <w:spacing w:before="240"/>
        <w:ind w:left="426"/>
        <w:jc w:val="both"/>
        <w:rPr>
          <w:rFonts w:cs="Verdana"/>
        </w:rPr>
      </w:pPr>
      <w:r>
        <w:rPr>
          <w:rFonts w:cs="Verdana"/>
        </w:rPr>
        <w:t>z uwagi na:</w:t>
      </w:r>
    </w:p>
    <w:p w:rsidR="00487980" w:rsidRDefault="00487980" w:rsidP="00487980">
      <w:pPr>
        <w:tabs>
          <w:tab w:val="left" w:pos="852"/>
        </w:tabs>
        <w:ind w:left="852" w:hanging="426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brak podstawy przyjęcia - wynik badania na zawartość alkoholu w organizmie nie wskazuje na stan nietrzeźwości osoby doprowadzonej;</w:t>
      </w:r>
    </w:p>
    <w:p w:rsidR="00487980" w:rsidRDefault="00487980" w:rsidP="00487980">
      <w:pPr>
        <w:tabs>
          <w:tab w:val="left" w:pos="852"/>
        </w:tabs>
        <w:ind w:left="852" w:hanging="426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brak u osoby doprowadzonej symptomów wskazujących na stan nietrzeźwości uzasadniających umieszczenie w izbie wytrzeźwień lub placówce;</w:t>
      </w:r>
    </w:p>
    <w:p w:rsidR="00487980" w:rsidRDefault="00487980" w:rsidP="00487980">
      <w:pPr>
        <w:tabs>
          <w:tab w:val="left" w:pos="852"/>
        </w:tabs>
        <w:ind w:left="852" w:hanging="426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skierowanie osoby doprowadzonej do podmiotu leczniczego;</w:t>
      </w:r>
    </w:p>
    <w:p w:rsidR="00487980" w:rsidRDefault="00487980" w:rsidP="00487980">
      <w:pPr>
        <w:tabs>
          <w:tab w:val="left" w:pos="852"/>
        </w:tabs>
        <w:ind w:left="852" w:hanging="426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brak wolnych miejsc w izbie wytrzeźwień lub placówce;</w:t>
      </w:r>
    </w:p>
    <w:p w:rsidR="00487980" w:rsidRDefault="00487980" w:rsidP="00487980">
      <w:pPr>
        <w:tabs>
          <w:tab w:val="left" w:pos="852"/>
        </w:tabs>
        <w:ind w:left="852" w:hanging="426"/>
        <w:jc w:val="both"/>
        <w:rPr>
          <w:rFonts w:cs="Verdana"/>
        </w:rPr>
      </w:pPr>
      <w:r>
        <w:rPr>
          <w:rFonts w:cs="Verdana"/>
        </w:rPr>
        <w:lastRenderedPageBreak/>
        <w:t>5)</w:t>
      </w:r>
      <w:r>
        <w:rPr>
          <w:rFonts w:cs="Verdana"/>
        </w:rPr>
        <w:tab/>
        <w:t>inny powód ......................................................................................................................................................... .</w:t>
      </w:r>
    </w:p>
    <w:p w:rsidR="00487980" w:rsidRDefault="00487980" w:rsidP="00487980">
      <w:pPr>
        <w:tabs>
          <w:tab w:val="left" w:pos="426"/>
        </w:tabs>
        <w:ind w:left="426" w:hanging="426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Przyjmuje się do ............................................................................................................................................................</w:t>
      </w:r>
    </w:p>
    <w:p w:rsidR="00487980" w:rsidRDefault="00487980" w:rsidP="00487980">
      <w:pPr>
        <w:ind w:left="4074"/>
        <w:jc w:val="both"/>
        <w:rPr>
          <w:rFonts w:cs="Verdana"/>
        </w:rPr>
      </w:pPr>
      <w:r>
        <w:rPr>
          <w:rFonts w:cs="Verdana"/>
        </w:rPr>
        <w:t>(nazwa oraz adres izby wytrzeźwień lub placówki)</w:t>
      </w:r>
    </w:p>
    <w:p w:rsidR="00487980" w:rsidRDefault="00487980" w:rsidP="00487980">
      <w:pPr>
        <w:tabs>
          <w:tab w:val="left" w:pos="426"/>
        </w:tabs>
        <w:spacing w:before="240" w:after="240"/>
        <w:ind w:left="426" w:hanging="426"/>
        <w:jc w:val="both"/>
        <w:rPr>
          <w:rFonts w:cs="Verdana"/>
        </w:rPr>
      </w:pPr>
      <w:r>
        <w:rPr>
          <w:rFonts w:cs="Verdana"/>
        </w:rPr>
        <w:t>3.</w:t>
      </w:r>
      <w:r>
        <w:rPr>
          <w:rFonts w:cs="Verdana"/>
        </w:rPr>
        <w:tab/>
        <w:t>Stwierdza się wypełnienie obowiązku zawiadomienia o przyjęciu do izby wytrzeźwień lub placówki, o którym mowa w art. 40 ust. 11 ustawy z dnia 26 października 1982 r. o wychowaniu w trzeźwości i przeciwdziałaniu alkoholizmowi.</w:t>
      </w:r>
    </w:p>
    <w:p w:rsidR="00487980" w:rsidRDefault="00487980" w:rsidP="00487980">
      <w:pPr>
        <w:tabs>
          <w:tab w:val="left" w:pos="425"/>
        </w:tabs>
        <w:ind w:left="425" w:hanging="426"/>
        <w:jc w:val="both"/>
        <w:rPr>
          <w:rFonts w:cs="Verdana"/>
        </w:rPr>
      </w:pPr>
      <w:r>
        <w:rPr>
          <w:rFonts w:cs="Verdana"/>
        </w:rPr>
        <w:t>4.</w:t>
      </w:r>
      <w:r>
        <w:rPr>
          <w:rFonts w:cs="Verdana"/>
        </w:rPr>
        <w:tab/>
        <w:t>Osoba doprowadzona otrzymała odzież zastępczą (wymienić jaką) ............................................................................</w:t>
      </w:r>
    </w:p>
    <w:p w:rsidR="00487980" w:rsidRDefault="00487980" w:rsidP="00487980">
      <w:pPr>
        <w:ind w:left="425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........................................................................................................................................................................................</w:t>
      </w:r>
    </w:p>
    <w:p w:rsidR="00487980" w:rsidRDefault="00487980" w:rsidP="00487980">
      <w:pPr>
        <w:ind w:left="426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........................................................................................................................................................................................</w:t>
      </w:r>
    </w:p>
    <w:p w:rsidR="00487980" w:rsidRDefault="00487980" w:rsidP="00487980">
      <w:pPr>
        <w:ind w:left="426"/>
        <w:jc w:val="center"/>
        <w:rPr>
          <w:rFonts w:cs="Verdana"/>
        </w:rPr>
      </w:pPr>
      <w:r>
        <w:rPr>
          <w:rFonts w:cs="Verdana"/>
        </w:rPr>
        <w:t>(data, godzina, pieczęć i podpis dyrektora izby wytrzeźwień lub kierownika placówki)</w:t>
      </w:r>
    </w:p>
    <w:p w:rsidR="00487980" w:rsidRDefault="00487980" w:rsidP="00487980">
      <w:pPr>
        <w:spacing w:before="240" w:after="240"/>
        <w:ind w:left="426" w:hanging="426"/>
        <w:jc w:val="both"/>
        <w:rPr>
          <w:rFonts w:cs="Verdana"/>
        </w:rPr>
      </w:pPr>
      <w:r>
        <w:rPr>
          <w:rFonts w:cs="Verdana"/>
          <w:b/>
          <w:bCs/>
        </w:rPr>
        <w:t>III.</w:t>
      </w:r>
      <w:r>
        <w:rPr>
          <w:rFonts w:cs="Verdana"/>
          <w:b/>
          <w:bCs/>
        </w:rPr>
        <w:tab/>
        <w:t>Zastosowane zabiegi i środki przymusu bezpośredniego*:</w:t>
      </w:r>
    </w:p>
    <w:p w:rsidR="00487980" w:rsidRDefault="00487980" w:rsidP="00487980">
      <w:pPr>
        <w:tabs>
          <w:tab w:val="left" w:pos="851"/>
        </w:tabs>
        <w:ind w:left="851" w:hanging="426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zabiegi higieniczno-sanitarne</w:t>
      </w:r>
    </w:p>
    <w:p w:rsidR="00487980" w:rsidRDefault="00487980" w:rsidP="00487980">
      <w:pPr>
        <w:ind w:left="851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</w:t>
      </w:r>
    </w:p>
    <w:p w:rsidR="00487980" w:rsidRDefault="00487980" w:rsidP="00487980">
      <w:pPr>
        <w:ind w:left="852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</w:t>
      </w:r>
    </w:p>
    <w:p w:rsidR="00487980" w:rsidRDefault="00487980" w:rsidP="00487980">
      <w:pPr>
        <w:tabs>
          <w:tab w:val="left" w:pos="851"/>
        </w:tabs>
        <w:ind w:left="851" w:hanging="426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środki przymusu bezpośredniego - określenie formy (przytrzymanie, unieruchomienie, przymusowe podanie produktu leczniczego, izolacja, inne - zgodnie z art. 42 ust. 7 ustawy z dnia 26 października 1982 r. o wychowaniu w trzeźwości i przeciwdziałaniu alkoholizmowi), przyczyny zastosowania, opis reakcji podczas stosowania i po zaprzestaniu stosowania środka przymusu bezpośredniego, godzina zastosowania i godzina zakończenia ..........................................................................................................................................................</w:t>
      </w:r>
    </w:p>
    <w:p w:rsidR="00487980" w:rsidRDefault="00487980" w:rsidP="00487980">
      <w:pPr>
        <w:ind w:left="851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</w:t>
      </w:r>
    </w:p>
    <w:p w:rsidR="00487980" w:rsidRDefault="00487980" w:rsidP="00487980">
      <w:pPr>
        <w:ind w:left="851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</w:t>
      </w:r>
    </w:p>
    <w:p w:rsidR="00487980" w:rsidRDefault="00487980" w:rsidP="00487980">
      <w:pPr>
        <w:ind w:left="851"/>
        <w:jc w:val="both"/>
        <w:rPr>
          <w:rFonts w:cs="Verdana"/>
        </w:rPr>
      </w:pPr>
      <w:r>
        <w:rPr>
          <w:rFonts w:cs="Verdana"/>
        </w:rPr>
        <w:lastRenderedPageBreak/>
        <w:t>...............................................................................................................................................................................</w:t>
      </w:r>
    </w:p>
    <w:p w:rsidR="00487980" w:rsidRDefault="00487980" w:rsidP="00487980">
      <w:pPr>
        <w:ind w:left="851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</w:t>
      </w:r>
    </w:p>
    <w:p w:rsidR="00487980" w:rsidRDefault="00487980" w:rsidP="00487980">
      <w:pPr>
        <w:ind w:left="851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</w:t>
      </w:r>
    </w:p>
    <w:p w:rsidR="00487980" w:rsidRDefault="00487980" w:rsidP="00487980">
      <w:pPr>
        <w:spacing w:after="240"/>
        <w:ind w:left="852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</w:t>
      </w:r>
    </w:p>
    <w:p w:rsidR="00487980" w:rsidRDefault="00487980" w:rsidP="00487980">
      <w:pPr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</w:t>
      </w:r>
    </w:p>
    <w:p w:rsidR="00487980" w:rsidRDefault="00487980" w:rsidP="00487980">
      <w:pPr>
        <w:ind w:left="4060" w:hanging="4060"/>
        <w:jc w:val="both"/>
        <w:rPr>
          <w:rFonts w:cs="Verdana"/>
        </w:rPr>
      </w:pPr>
      <w:r>
        <w:rPr>
          <w:rFonts w:cs="Verdana"/>
        </w:rPr>
        <w:t>(pieczęć i podpis lekarza/felczera, o których mowa w art. 42 ust. 3</w:t>
      </w:r>
    </w:p>
    <w:p w:rsidR="00487980" w:rsidRDefault="00487980" w:rsidP="00487980">
      <w:pPr>
        <w:ind w:left="2840"/>
        <w:jc w:val="both"/>
        <w:rPr>
          <w:rFonts w:cs="Verdana"/>
        </w:rPr>
      </w:pPr>
      <w:r>
        <w:rPr>
          <w:rFonts w:cs="Verdana"/>
        </w:rPr>
        <w:t>ustawy z dnia 26 października 1982 r. o wychowaniu w trzeźwości i przeciwdziałaniu alkoholizmowi)</w:t>
      </w:r>
    </w:p>
    <w:p w:rsidR="00487980" w:rsidRDefault="00487980" w:rsidP="00487980">
      <w:pPr>
        <w:spacing w:before="240"/>
        <w:ind w:left="426" w:hanging="426"/>
        <w:jc w:val="both"/>
        <w:rPr>
          <w:rFonts w:cs="Verdana"/>
        </w:rPr>
      </w:pPr>
      <w:r>
        <w:rPr>
          <w:rFonts w:cs="Verdana"/>
          <w:b/>
          <w:bCs/>
        </w:rPr>
        <w:t>IV.</w:t>
      </w:r>
      <w:r>
        <w:rPr>
          <w:rFonts w:cs="Verdana"/>
          <w:b/>
          <w:bCs/>
        </w:rPr>
        <w:tab/>
        <w:t>Opinia lekarza/felczera w sprawie zwolnienia</w:t>
      </w:r>
      <w:r>
        <w:rPr>
          <w:rFonts w:cs="Verdana"/>
          <w:b/>
          <w:bCs/>
          <w:vertAlign w:val="superscript"/>
        </w:rPr>
        <w:t>*</w:t>
      </w:r>
    </w:p>
    <w:p w:rsidR="00487980" w:rsidRDefault="00487980" w:rsidP="00487980">
      <w:pPr>
        <w:ind w:left="426"/>
        <w:jc w:val="both"/>
        <w:rPr>
          <w:rFonts w:cs="Verdana"/>
        </w:rPr>
      </w:pPr>
      <w:r>
        <w:rPr>
          <w:rFonts w:cs="Verdana"/>
        </w:rPr>
        <w:t>W wyniku badania stwierdzam, że doprowadzony(-na):</w:t>
      </w:r>
    </w:p>
    <w:p w:rsidR="00487980" w:rsidRDefault="00487980" w:rsidP="00487980">
      <w:pPr>
        <w:tabs>
          <w:tab w:val="left" w:pos="852"/>
        </w:tabs>
        <w:ind w:left="852" w:hanging="426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może być zwolniony(-na) z izby wytrzeźwień lub placówki;</w:t>
      </w:r>
    </w:p>
    <w:p w:rsidR="00487980" w:rsidRDefault="00487980" w:rsidP="00487980">
      <w:pPr>
        <w:tabs>
          <w:tab w:val="left" w:pos="852"/>
        </w:tabs>
        <w:spacing w:after="240"/>
        <w:ind w:left="852" w:hanging="426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wymaga skierowania do podmiotu leczniczego.</w:t>
      </w:r>
    </w:p>
    <w:p w:rsidR="00487980" w:rsidRDefault="00487980" w:rsidP="00487980">
      <w:pPr>
        <w:spacing w:before="240"/>
        <w:ind w:left="5822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</w:t>
      </w:r>
    </w:p>
    <w:p w:rsidR="00487980" w:rsidRDefault="00487980" w:rsidP="00487980">
      <w:pPr>
        <w:ind w:left="6390"/>
        <w:jc w:val="both"/>
        <w:rPr>
          <w:rFonts w:cs="Verdana"/>
        </w:rPr>
      </w:pPr>
      <w:r>
        <w:rPr>
          <w:rFonts w:cs="Verdana"/>
        </w:rPr>
        <w:t>(pieczęć i podpis lekarza/felczera)</w:t>
      </w:r>
    </w:p>
    <w:p w:rsidR="00487980" w:rsidRDefault="00487980" w:rsidP="00487980">
      <w:pPr>
        <w:spacing w:before="240"/>
        <w:ind w:left="425" w:hanging="425"/>
        <w:jc w:val="both"/>
        <w:rPr>
          <w:rFonts w:cs="Verdana"/>
        </w:rPr>
      </w:pPr>
      <w:r>
        <w:rPr>
          <w:rFonts w:cs="Verdana"/>
          <w:b/>
          <w:bCs/>
        </w:rPr>
        <w:t>V.</w:t>
      </w:r>
      <w:r>
        <w:rPr>
          <w:rFonts w:cs="Verdana"/>
          <w:b/>
          <w:bCs/>
        </w:rPr>
        <w:tab/>
        <w:t>Rozmowa dotycząca szkodliwości spożywania alkoholu oraz motywująca do podjęcia leczenia odwykowego</w:t>
      </w:r>
      <w:r>
        <w:rPr>
          <w:rFonts w:cs="Verdana"/>
        </w:rPr>
        <w:t xml:space="preserve"> (jeżeli była przeprowadzona) ........................................................................................................................................</w:t>
      </w:r>
    </w:p>
    <w:p w:rsidR="00487980" w:rsidRDefault="00487980" w:rsidP="00487980">
      <w:pPr>
        <w:ind w:left="852" w:hanging="426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........................................................................................................................................................................................</w:t>
      </w:r>
    </w:p>
    <w:p w:rsidR="00487980" w:rsidRDefault="00487980" w:rsidP="00487980">
      <w:pPr>
        <w:rPr>
          <w:rFonts w:cs="Verdana"/>
        </w:rPr>
      </w:pPr>
      <w:r>
        <w:rPr>
          <w:rFonts w:cs="Verdana"/>
        </w:rPr>
        <w:t>.................................................................................................</w:t>
      </w:r>
    </w:p>
    <w:p w:rsidR="00487980" w:rsidRDefault="00487980" w:rsidP="00487980">
      <w:pPr>
        <w:ind w:left="4984" w:hanging="4116"/>
        <w:jc w:val="both"/>
        <w:rPr>
          <w:rFonts w:cs="Verdana"/>
        </w:rPr>
      </w:pPr>
      <w:r>
        <w:rPr>
          <w:rFonts w:cs="Verdana"/>
        </w:rPr>
        <w:t>(imię, nazwisko i podpis osoby przeprowadzającej rozmowę)</w:t>
      </w:r>
    </w:p>
    <w:p w:rsidR="00487980" w:rsidRDefault="00487980" w:rsidP="00487980">
      <w:pPr>
        <w:spacing w:before="240"/>
        <w:ind w:left="425" w:hanging="425"/>
        <w:jc w:val="both"/>
        <w:rPr>
          <w:rFonts w:cs="Verdana"/>
        </w:rPr>
      </w:pPr>
      <w:r>
        <w:rPr>
          <w:rFonts w:cs="Verdana"/>
          <w:b/>
          <w:bCs/>
        </w:rPr>
        <w:t>VI.</w:t>
      </w:r>
      <w:r>
        <w:rPr>
          <w:rFonts w:cs="Verdana"/>
          <w:b/>
          <w:bCs/>
        </w:rPr>
        <w:tab/>
        <w:t>Decyzja w sprawie zwolnienia</w:t>
      </w:r>
      <w:r>
        <w:rPr>
          <w:rFonts w:cs="Verdana"/>
          <w:b/>
          <w:bCs/>
          <w:vertAlign w:val="superscript"/>
        </w:rPr>
        <w:t>*</w:t>
      </w:r>
    </w:p>
    <w:p w:rsidR="00487980" w:rsidRDefault="00487980" w:rsidP="00487980">
      <w:pPr>
        <w:tabs>
          <w:tab w:val="left" w:pos="426"/>
        </w:tabs>
        <w:ind w:left="426" w:hanging="426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Osobę doprowadzoną zwalnia się z ..............................................................................................................................</w:t>
      </w:r>
    </w:p>
    <w:p w:rsidR="00487980" w:rsidRDefault="00487980" w:rsidP="00487980">
      <w:pPr>
        <w:ind w:left="4970"/>
        <w:jc w:val="both"/>
        <w:rPr>
          <w:rFonts w:cs="Verdana"/>
        </w:rPr>
      </w:pPr>
      <w:r>
        <w:rPr>
          <w:rFonts w:cs="Verdana"/>
        </w:rPr>
        <w:t>(nazwa oraz adres izby wytrzeźwień lub placówki)</w:t>
      </w:r>
    </w:p>
    <w:p w:rsidR="00487980" w:rsidRDefault="00487980" w:rsidP="00487980">
      <w:pPr>
        <w:ind w:left="425"/>
        <w:jc w:val="both"/>
        <w:rPr>
          <w:rFonts w:cs="Verdana"/>
        </w:rPr>
      </w:pPr>
      <w:r>
        <w:rPr>
          <w:rFonts w:cs="Verdana"/>
        </w:rPr>
        <w:lastRenderedPageBreak/>
        <w:t>w dniu .................................. r. o godzinie .................................. .</w:t>
      </w:r>
    </w:p>
    <w:p w:rsidR="00487980" w:rsidRDefault="00487980" w:rsidP="00487980">
      <w:pPr>
        <w:tabs>
          <w:tab w:val="left" w:pos="425"/>
        </w:tabs>
        <w:ind w:left="425" w:hanging="426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Przekazuje się Policji; Policję powiadomiono o gotowości do zwolnienia</w:t>
      </w:r>
    </w:p>
    <w:p w:rsidR="00487980" w:rsidRDefault="00487980" w:rsidP="00487980">
      <w:pPr>
        <w:ind w:left="425"/>
        <w:jc w:val="both"/>
        <w:rPr>
          <w:rFonts w:cs="Verdana"/>
        </w:rPr>
      </w:pPr>
      <w:r>
        <w:rPr>
          <w:rFonts w:cs="Verdana"/>
        </w:rPr>
        <w:t>w dniu .................................. r. o godzinie .................................. .</w:t>
      </w:r>
    </w:p>
    <w:p w:rsidR="00487980" w:rsidRDefault="00487980" w:rsidP="00487980">
      <w:pPr>
        <w:tabs>
          <w:tab w:val="left" w:pos="426"/>
        </w:tabs>
        <w:ind w:left="426" w:hanging="426"/>
        <w:jc w:val="both"/>
        <w:rPr>
          <w:rFonts w:cs="Verdana"/>
        </w:rPr>
      </w:pPr>
      <w:r>
        <w:rPr>
          <w:rFonts w:cs="Verdana"/>
        </w:rPr>
        <w:t>3.</w:t>
      </w:r>
      <w:r>
        <w:rPr>
          <w:rFonts w:cs="Verdana"/>
        </w:rPr>
        <w:tab/>
        <w:t>Kieruje się do podmiotu leczniczego.</w:t>
      </w:r>
    </w:p>
    <w:p w:rsidR="00487980" w:rsidRDefault="00487980" w:rsidP="00487980">
      <w:pPr>
        <w:spacing w:before="240"/>
        <w:ind w:left="4828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</w:t>
      </w:r>
    </w:p>
    <w:p w:rsidR="00487980" w:rsidRDefault="00487980" w:rsidP="00487980">
      <w:pPr>
        <w:ind w:left="5753"/>
        <w:jc w:val="both"/>
        <w:rPr>
          <w:rFonts w:cs="Verdana"/>
        </w:rPr>
      </w:pPr>
      <w:r>
        <w:rPr>
          <w:rFonts w:cs="Verdana"/>
        </w:rPr>
        <w:t>(pieczęć i podpis dyrektora izby wytrzeźwień,</w:t>
      </w:r>
    </w:p>
    <w:p w:rsidR="00487980" w:rsidRDefault="00487980" w:rsidP="00487980">
      <w:pPr>
        <w:ind w:left="5753"/>
        <w:jc w:val="both"/>
        <w:rPr>
          <w:rFonts w:cs="Verdana"/>
        </w:rPr>
      </w:pPr>
      <w:r>
        <w:rPr>
          <w:rFonts w:cs="Verdana"/>
        </w:rPr>
        <w:t>kierownika placówki lub upoważnionej osoby)</w:t>
      </w:r>
    </w:p>
    <w:p w:rsidR="00487980" w:rsidRDefault="00487980" w:rsidP="00487980">
      <w:pPr>
        <w:spacing w:before="240"/>
        <w:ind w:left="567" w:hanging="567"/>
        <w:jc w:val="both"/>
        <w:rPr>
          <w:rFonts w:cs="Verdana"/>
        </w:rPr>
      </w:pPr>
      <w:r>
        <w:rPr>
          <w:rFonts w:cs="Verdana"/>
          <w:b/>
          <w:bCs/>
        </w:rPr>
        <w:t>VII.</w:t>
      </w:r>
      <w:r>
        <w:rPr>
          <w:rFonts w:cs="Verdana"/>
          <w:b/>
          <w:bCs/>
        </w:rPr>
        <w:tab/>
        <w:t>Pouczenie</w:t>
      </w:r>
    </w:p>
    <w:p w:rsidR="00487980" w:rsidRDefault="00487980" w:rsidP="00487980">
      <w:pPr>
        <w:spacing w:after="240"/>
        <w:jc w:val="both"/>
        <w:rPr>
          <w:rFonts w:cs="Verdana"/>
        </w:rPr>
      </w:pPr>
      <w:r>
        <w:rPr>
          <w:rFonts w:cs="Verdana"/>
        </w:rPr>
        <w:t>Osobę doprowadzoną pouczono o przysługującym jej zażaleniu do sądu rejonowego właściwego ze względu na miejsce doprowadzenia, co do zasadności i legalności doprowadzenia, jak również decyzji o przyjęciu albo zatrzymaniu oraz prawidłowości ich wykonania, zgodnie z art. 40 ust. 6 ustawy z dnia 26 października 1982 r. o wychowaniu w trzeźwości i przeciwdziałaniu alkoholizmowi.</w:t>
      </w:r>
    </w:p>
    <w:p w:rsidR="00487980" w:rsidRDefault="00487980" w:rsidP="00487980">
      <w:pPr>
        <w:spacing w:before="240"/>
        <w:ind w:left="4828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</w:t>
      </w:r>
    </w:p>
    <w:p w:rsidR="00487980" w:rsidRDefault="00487980" w:rsidP="00487980">
      <w:pPr>
        <w:rPr>
          <w:rFonts w:cs="Verdana"/>
        </w:rPr>
      </w:pPr>
      <w:r>
        <w:rPr>
          <w:rFonts w:cs="Verdana"/>
        </w:rPr>
        <w:t>(pieczęć i podpis dyrektora izby wytrzeźwień,</w:t>
      </w:r>
    </w:p>
    <w:p w:rsidR="00487980" w:rsidRDefault="00487980" w:rsidP="00487980">
      <w:pPr>
        <w:ind w:left="5680"/>
        <w:jc w:val="both"/>
        <w:rPr>
          <w:rFonts w:cs="Verdana"/>
        </w:rPr>
      </w:pPr>
      <w:r>
        <w:rPr>
          <w:rFonts w:cs="Verdana"/>
        </w:rPr>
        <w:t>kierownika placówki lub upoważnionej osoby)</w:t>
      </w:r>
    </w:p>
    <w:p w:rsidR="00487980" w:rsidRDefault="00487980" w:rsidP="00487980">
      <w:pPr>
        <w:spacing w:before="240"/>
        <w:ind w:left="568" w:hanging="568"/>
        <w:jc w:val="both"/>
        <w:rPr>
          <w:rFonts w:cs="Verdana"/>
        </w:rPr>
      </w:pPr>
      <w:r>
        <w:rPr>
          <w:rFonts w:cs="Verdana"/>
          <w:b/>
          <w:bCs/>
        </w:rPr>
        <w:t>VIII.</w:t>
      </w:r>
      <w:r>
        <w:rPr>
          <w:rFonts w:cs="Verdana"/>
          <w:b/>
          <w:bCs/>
        </w:rPr>
        <w:tab/>
        <w:t>Osobę zatrzymaną do dyspozycji Policji odebrał(a):</w:t>
      </w:r>
    </w:p>
    <w:p w:rsidR="00487980" w:rsidRDefault="00487980" w:rsidP="00487980">
      <w:pPr>
        <w:ind w:left="567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</w:t>
      </w:r>
    </w:p>
    <w:p w:rsidR="00487980" w:rsidRDefault="00487980" w:rsidP="00487980">
      <w:pPr>
        <w:ind w:left="568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</w:t>
      </w:r>
    </w:p>
    <w:p w:rsidR="00487980" w:rsidRDefault="00487980" w:rsidP="00487980">
      <w:pPr>
        <w:ind w:left="568"/>
        <w:jc w:val="center"/>
        <w:rPr>
          <w:rFonts w:cs="Verdana"/>
        </w:rPr>
      </w:pPr>
      <w:r>
        <w:rPr>
          <w:rFonts w:cs="Verdana"/>
        </w:rPr>
        <w:t>(imię i nazwisko, numer służbowy, jednostka i podpis funkcjonariusza Policji)</w:t>
      </w:r>
    </w:p>
    <w:p w:rsidR="00487980" w:rsidRDefault="00487980" w:rsidP="00487980">
      <w:pPr>
        <w:spacing w:before="240"/>
        <w:ind w:left="568" w:hanging="568"/>
        <w:jc w:val="both"/>
        <w:rPr>
          <w:rFonts w:cs="Verdana"/>
        </w:rPr>
      </w:pPr>
      <w:r>
        <w:rPr>
          <w:rFonts w:cs="Verdana"/>
          <w:b/>
          <w:bCs/>
        </w:rPr>
        <w:t>IX.</w:t>
      </w:r>
      <w:r>
        <w:rPr>
          <w:rFonts w:cs="Verdana"/>
          <w:b/>
          <w:bCs/>
        </w:rPr>
        <w:tab/>
        <w:t>Uwagi</w:t>
      </w:r>
    </w:p>
    <w:p w:rsidR="00487980" w:rsidRDefault="00487980" w:rsidP="00487980">
      <w:pPr>
        <w:ind w:left="567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</w:t>
      </w:r>
    </w:p>
    <w:p w:rsidR="00487980" w:rsidRDefault="00487980" w:rsidP="00487980">
      <w:pPr>
        <w:spacing w:after="240"/>
        <w:ind w:left="568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</w:t>
      </w:r>
    </w:p>
    <w:p w:rsidR="00487980" w:rsidRDefault="00487980" w:rsidP="00487980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  <w:vertAlign w:val="superscript"/>
        </w:rPr>
        <w:t>*</w:t>
      </w:r>
      <w:r>
        <w:rPr>
          <w:rFonts w:cs="Verdana"/>
        </w:rPr>
        <w:tab/>
        <w:t>Właściwe zakreślić lub wypełnić.</w:t>
      </w:r>
    </w:p>
    <w:p w:rsidR="00487980" w:rsidRDefault="00487980" w:rsidP="00487980">
      <w:pPr>
        <w:rPr>
          <w:rFonts w:cs="Verdana"/>
        </w:rPr>
      </w:pPr>
    </w:p>
    <w:p w:rsidR="00487980" w:rsidRDefault="00487980"/>
    <w:sectPr w:rsidR="00487980" w:rsidSect="00D81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7980"/>
    <w:rsid w:val="00487980"/>
    <w:rsid w:val="007A6824"/>
    <w:rsid w:val="00C73D7F"/>
    <w:rsid w:val="00CD0151"/>
    <w:rsid w:val="00D8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487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0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8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0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6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6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6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1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06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0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4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0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9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75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215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6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92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00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0085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48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2667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650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2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22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37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5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41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9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7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2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8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7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8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4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9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3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00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1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28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91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78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5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1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5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6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4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98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8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1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7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7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4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4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0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2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1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8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92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2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14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81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94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1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6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56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9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92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0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3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3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4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3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8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4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5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7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9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1801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7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151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8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733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49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3815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0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981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1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3039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5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600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5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4062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36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415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7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992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0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2693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8079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06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373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2623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88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4435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3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696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7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86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42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4924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77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215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3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4730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2487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2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2470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721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7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9039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28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4618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82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211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6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4636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8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1718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74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95715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73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8710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898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7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6222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98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891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511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5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6274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82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59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867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2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4547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79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678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7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4861">
                                  <w:marLeft w:val="15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95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035">
                                  <w:marLeft w:val="15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71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22680">
                                  <w:marLeft w:val="15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48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3709">
                                  <w:marLeft w:val="15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00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55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69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155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9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0697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7063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27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7920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1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729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70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2347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77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5277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7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7937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730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29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260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9844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8955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8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092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180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41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231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6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263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3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0815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3253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5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5499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03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6459">
                                  <w:marLeft w:val="15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17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35136">
                                  <w:marLeft w:val="15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06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1904">
                                  <w:marLeft w:val="15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06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27661">
                                  <w:marLeft w:val="15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9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62632">
                                  <w:marLeft w:val="15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30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890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99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6705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15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8449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7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37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8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082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05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623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5065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974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5822">
                      <w:marLeft w:val="5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3224">
                      <w:marLeft w:val="6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74672">
                      <w:marLeft w:val="4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164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519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210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0803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5255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39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6690">
                      <w:marLeft w:val="4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612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37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442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14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276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534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81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8834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234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4211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410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799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9378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2668">
                      <w:marLeft w:val="4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1226">
                      <w:marLeft w:val="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745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929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942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9724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5446">
                      <w:marLeft w:val="6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43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4473">
                      <w:marLeft w:val="5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963">
                      <w:marLeft w:val="5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964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530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7597">
                      <w:marLeft w:val="5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803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0196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05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7197">
                      <w:marLeft w:val="5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99358">
                      <w:marLeft w:val="5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24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50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6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297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537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58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559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6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8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0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9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6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8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5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9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22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5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91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2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6953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3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388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2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8566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73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25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88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519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30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4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13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5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69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4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7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9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9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2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50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64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1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9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5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8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1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3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3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5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10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1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71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2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4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2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2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3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8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7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4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93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13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0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6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31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0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19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62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4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8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7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1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5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1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6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79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41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14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7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2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9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9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5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706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28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6730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95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0131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56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2255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5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8587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1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679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05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893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2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964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41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2959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80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6516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1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234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60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359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0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256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0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2070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50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320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4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834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25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4989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7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602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33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0310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00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2004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2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831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53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4067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9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750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2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5439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0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900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05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9462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93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446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6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2085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76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435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82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9295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19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2439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7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3671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70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496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5788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7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1262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8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7968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8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451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2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6968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53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3066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71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925808">
                                  <w:marLeft w:val="15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08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41065">
                                  <w:marLeft w:val="15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2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44243">
                                  <w:marLeft w:val="15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78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73306">
                                  <w:marLeft w:val="15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42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83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10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2509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37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28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8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769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28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4349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6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180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8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02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480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6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9090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81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4998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80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975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2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945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49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793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8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477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46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9956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2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9721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4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879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26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3500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16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6342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5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516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2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1111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90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39363">
                                  <w:marLeft w:val="15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70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7943">
                                  <w:marLeft w:val="15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2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27608">
                                  <w:marLeft w:val="15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1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31430">
                                  <w:marLeft w:val="15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83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19101">
                                  <w:marLeft w:val="15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5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3323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8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3190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92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0581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57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5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1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29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0159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4827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890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290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4599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8452">
                      <w:marLeft w:val="5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6940">
                      <w:marLeft w:val="6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3730">
                      <w:marLeft w:val="4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964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199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0420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1809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23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739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6937">
                      <w:marLeft w:val="4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54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262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382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07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390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9099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458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376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53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858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666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8749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655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8254">
                      <w:marLeft w:val="4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192">
                      <w:marLeft w:val="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8998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8501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308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6480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88074">
                      <w:marLeft w:val="6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464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8685">
                      <w:marLeft w:val="5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14963">
                      <w:marLeft w:val="5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860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290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3502">
                      <w:marLeft w:val="5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8266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018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523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4546">
                      <w:marLeft w:val="5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08077">
                      <w:marLeft w:val="5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47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2098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855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43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77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5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66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294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3791</Words>
  <Characters>22749</Characters>
  <Application>Microsoft Office Word</Application>
  <DocSecurity>0</DocSecurity>
  <Lines>189</Lines>
  <Paragraphs>52</Paragraphs>
  <ScaleCrop>false</ScaleCrop>
  <Company/>
  <LinksUpToDate>false</LinksUpToDate>
  <CharactersWithSpaces>26488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Parpa ProBook</cp:lastModifiedBy>
  <cp:revision>3</cp:revision>
  <dcterms:created xsi:type="dcterms:W3CDTF">2015-12-21T11:04:00Z</dcterms:created>
  <dcterms:modified xsi:type="dcterms:W3CDTF">2015-12-30T13:01:00Z</dcterms:modified>
</cp:coreProperties>
</file>